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Content>
        <w:p w14:paraId="7EA78AF3" w14:textId="77777777" w:rsidR="00717163" w:rsidRDefault="00717163" w:rsidP="00036E63"/>
        <w:p w14:paraId="7C8A97A4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5B9D491F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BE8691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4E144A3B" w14:textId="33C62EC9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C16E1">
                      <w:rPr>
                        <w:rFonts w:ascii="Calibri" w:hAnsi="Calibri"/>
                        <w:sz w:val="20"/>
                        <w:szCs w:val="20"/>
                      </w:rPr>
                      <w:t>3AH015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70A02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2ABD1FDC" w14:textId="0483ED4F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C16E1">
                      <w:rPr>
                        <w:rFonts w:ascii="Calibri" w:hAnsi="Calibri"/>
                        <w:sz w:val="20"/>
                        <w:szCs w:val="20"/>
                      </w:rPr>
                      <w:t>Arbetsliv och hälsa, HT21</w:t>
                    </w:r>
                  </w:p>
                </w:sdtContent>
              </w:sdt>
              <w:p w14:paraId="347C022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6C6E9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EDB3C19" w14:textId="110905B6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1FBB29FE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C0B1363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FF390BD" w14:textId="347612DF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HT21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0458F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7D68979" w14:textId="258601CB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C16E1">
                      <w:rPr>
                        <w:rFonts w:ascii="Calibri" w:hAnsi="Calibri"/>
                        <w:sz w:val="20"/>
                        <w:szCs w:val="20"/>
                      </w:rPr>
                      <w:t>30 augusti till 7 november</w:t>
                    </w:r>
                  </w:p>
                </w:sdtContent>
              </w:sdt>
              <w:p w14:paraId="5C64BD33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6A46AE4B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1221E236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9955D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97F6788" w14:textId="0A364475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Cecilia Orellana, Emma Hagqvist</w:t>
                    </w:r>
                  </w:p>
                </w:sdtContent>
              </w:sdt>
              <w:p w14:paraId="27B3B6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46794E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C84594" w14:textId="44A36476" w:rsidR="00794B45" w:rsidRPr="00312650" w:rsidRDefault="000C16E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Cecilia Orellana</w:t>
                    </w:r>
                  </w:p>
                </w:sdtContent>
              </w:sdt>
            </w:tc>
          </w:tr>
          <w:tr w:rsidR="00794B45" w14:paraId="64D36F3F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EFE1D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bCs/>
                    <w:sz w:val="24"/>
                    <w:szCs w:val="24"/>
                  </w:rPr>
                </w:sdtEndPr>
                <w:sdtContent>
                  <w:p w14:paraId="3F6F0285" w14:textId="77777777" w:rsidR="00424A19" w:rsidRPr="005C54F8" w:rsidRDefault="00424A19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Cecilia Orellana</w:t>
                    </w:r>
                  </w:p>
                  <w:p w14:paraId="36BA72B0" w14:textId="77777777" w:rsidR="00424A19" w:rsidRPr="005C54F8" w:rsidRDefault="00424A19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Emma Hagqvist</w:t>
                    </w:r>
                  </w:p>
                  <w:p w14:paraId="65B900F3" w14:textId="4189293D" w:rsidR="00794B45" w:rsidRPr="005C54F8" w:rsidRDefault="00424A19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Jenny Selander</w:t>
                    </w:r>
                  </w:p>
                </w:sdtContent>
              </w:sdt>
              <w:p w14:paraId="05665B6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2CDFC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Content>
                  <w:p w14:paraId="70EAB519" w14:textId="77777777" w:rsidR="008C3EC8" w:rsidRPr="005C54F8" w:rsidRDefault="008C3EC8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Maria Albin</w:t>
                    </w:r>
                  </w:p>
                  <w:p w14:paraId="5E161246" w14:textId="77777777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Karl Gudmundsson Qureshi</w:t>
                    </w:r>
                  </w:p>
                  <w:p w14:paraId="56B67660" w14:textId="77777777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Karin Nilsson</w:t>
                    </w:r>
                  </w:p>
                  <w:p w14:paraId="669A5711" w14:textId="77777777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Theo Bodin</w:t>
                    </w:r>
                  </w:p>
                  <w:p w14:paraId="4E973130" w14:textId="367B7E02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Anna Nyberg</w:t>
                    </w:r>
                    <w:r w:rsidR="00A1122A"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*</w:t>
                    </w:r>
                  </w:p>
                  <w:p w14:paraId="0E0DD503" w14:textId="77777777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Hans Petterson</w:t>
                    </w:r>
                  </w:p>
                  <w:p w14:paraId="163D48F9" w14:textId="03D0FC5C" w:rsidR="008C3EC8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Mikael Forsman </w:t>
                    </w:r>
                  </w:p>
                  <w:p w14:paraId="12EA8E90" w14:textId="77777777" w:rsidR="00A1122A" w:rsidRPr="005C54F8" w:rsidRDefault="008C3EC8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Ida-Märta Rhén</w:t>
                    </w:r>
                  </w:p>
                  <w:p w14:paraId="2EF83F15" w14:textId="77777777" w:rsidR="00A1122A" w:rsidRPr="005C54F8" w:rsidRDefault="00A1122A" w:rsidP="008C3EC8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Andrea Eriksson</w:t>
                    </w:r>
                  </w:p>
                  <w:p w14:paraId="0BC42A43" w14:textId="7F95F240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Allan Toomingas*</w:t>
                    </w:r>
                  </w:p>
                  <w:p w14:paraId="61E7194C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Cecilia Udin*</w:t>
                    </w:r>
                  </w:p>
                  <w:p w14:paraId="7593E7DD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Lenita </w:t>
                    </w:r>
                    <w:proofErr w:type="spellStart"/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Seabrook</w:t>
                    </w:r>
                    <w:proofErr w:type="spellEnd"/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*</w:t>
                    </w:r>
                  </w:p>
                  <w:p w14:paraId="3237C949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Pernilla Törnros</w:t>
                    </w:r>
                  </w:p>
                  <w:p w14:paraId="6492AD7F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Jouni Surakka</w:t>
                    </w:r>
                  </w:p>
                  <w:p w14:paraId="504E5918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Anders Kjellberg</w:t>
                    </w:r>
                  </w:p>
                  <w:p w14:paraId="5FD34350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Margareta Bratt Carlström*</w:t>
                    </w:r>
                  </w:p>
                  <w:p w14:paraId="1B05A8FC" w14:textId="77777777" w:rsidR="00A1122A" w:rsidRPr="005C54F8" w:rsidRDefault="00A1122A" w:rsidP="00A1122A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5C54F8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Ruth Carlsson*</w:t>
                    </w:r>
                  </w:p>
                  <w:p w14:paraId="7356D26C" w14:textId="455E5341" w:rsidR="00794B45" w:rsidRPr="00312650" w:rsidRDefault="00A1122A" w:rsidP="00A1122A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1122A">
                      <w:rPr>
                        <w:rFonts w:ascii="Calibri" w:hAnsi="Calibri"/>
                        <w:bCs/>
                        <w:sz w:val="18"/>
                        <w:szCs w:val="18"/>
                      </w:rPr>
                      <w:t>*återanvändning av material från tidigare kursomgångar</w:t>
                    </w:r>
                  </w:p>
                </w:sdtContent>
              </w:sdt>
            </w:tc>
          </w:tr>
        </w:tbl>
        <w:p w14:paraId="1E5FA106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6EB9ED69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5B1348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A39E91B" w14:textId="553C7726" w:rsidR="00794B45" w:rsidRDefault="00095CE2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</w:t>
                    </w:r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8 (</w:t>
                    </w:r>
                    <w:proofErr w:type="spellStart"/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inkl</w:t>
                    </w:r>
                    <w:proofErr w:type="spellEnd"/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KTH-studenter)</w:t>
                    </w:r>
                  </w:p>
                </w:sdtContent>
              </w:sdt>
              <w:p w14:paraId="6AB0692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BEEDC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Content>
                  <w:p w14:paraId="13B51216" w14:textId="4BDCC941" w:rsidR="00794B45" w:rsidRPr="00312650" w:rsidRDefault="001D036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58</w:t>
                    </w:r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inkl</w:t>
                    </w:r>
                    <w:proofErr w:type="spellEnd"/>
                    <w:r w:rsidR="00B278C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KTH-studenter)</w:t>
                    </w:r>
                  </w:p>
                </w:sdtContent>
              </w:sdt>
              <w:p w14:paraId="2483963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7263C4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Content>
                  <w:p w14:paraId="40E36581" w14:textId="2D6D9465" w:rsidR="00794B45" w:rsidRPr="00312650" w:rsidRDefault="00F31172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46</w:t>
                    </w:r>
                  </w:p>
                </w:sdtContent>
              </w:sdt>
            </w:tc>
          </w:tr>
          <w:tr w:rsidR="00794B45" w14:paraId="2AD89AF1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D5D665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Content>
                  <w:p w14:paraId="3F8EC745" w14:textId="447F51A1" w:rsidR="00794B45" w:rsidRPr="00312650" w:rsidRDefault="00C519F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519F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Digitalt kursråd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mitt i kursen (v39)</w:t>
                    </w:r>
                    <w:r w:rsidRPr="00C519F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. </w:t>
                    </w:r>
                    <w:r w:rsidRPr="00C519FC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På kursrådet samlas studenternas synpunkter gällande kursen in. På kursrådet kommer kursledarna, kursadministratören samt en student ur varje grupp ingå. </w:t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Studenter valde</w:t>
                    </w:r>
                    <w:r w:rsidRPr="00C519FC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en representant i varje grupp (dvs grupperna som </w:t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de</w:t>
                    </w:r>
                    <w:r w:rsidRPr="00C519FC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gör grupparbetet i). Inför kursrådet </w:t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har vi rekommenderat att</w:t>
                    </w:r>
                    <w:r w:rsidRPr="00C519FC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 denne representant samlar in synpunkter från sin grupp.</w:t>
                    </w:r>
                  </w:p>
                </w:sdtContent>
              </w:sdt>
              <w:p w14:paraId="637F6F2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25279CB1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CCC9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  <w:bCs/>
                  </w:rPr>
                </w:sdtEndPr>
                <w:sdtContent>
                  <w:p w14:paraId="3002A4AA" w14:textId="7479DED6" w:rsidR="00794B45" w:rsidRPr="00053102" w:rsidRDefault="00053102" w:rsidP="00312650">
                    <w:pPr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053102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 xml:space="preserve">Enkätresultatet publiceras i Canvas och även anslag skickas till studenterna. </w:t>
                    </w:r>
                  </w:p>
                </w:sdtContent>
              </w:sdt>
              <w:p w14:paraId="7073CA5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7BB307A4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lastRenderedPageBreak/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1E391A83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0FBAD7DA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0DF78BE2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6CBE0DBA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5221945A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Content>
            <w:p w14:paraId="0CC7D827" w14:textId="7BFC2EBF" w:rsidR="006E4F0C" w:rsidRDefault="006E4F0C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Det finns </w:t>
              </w:r>
              <w:r w:rsidR="004C7BF5">
                <w:rPr>
                  <w:rFonts w:ascii="Calibri" w:hAnsi="Calibri"/>
                  <w:b/>
                  <w:sz w:val="20"/>
                  <w:szCs w:val="20"/>
                </w:rPr>
                <w:t>två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huvud genomförda förändringar, inte baserat på tidigare studenters synpunkter dock:</w:t>
              </w:r>
            </w:p>
            <w:p w14:paraId="1A9C020C" w14:textId="01DCC03F" w:rsidR="00795E9C" w:rsidRDefault="00B94911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- </w:t>
              </w:r>
              <w:r w:rsidR="00795E9C">
                <w:rPr>
                  <w:rFonts w:ascii="Calibri" w:hAnsi="Calibri"/>
                  <w:b/>
                  <w:sz w:val="20"/>
                  <w:szCs w:val="20"/>
                </w:rPr>
                <w:t xml:space="preserve">Distansundervisning </w:t>
              </w:r>
              <w:proofErr w:type="spellStart"/>
              <w:r w:rsidR="00795E9C">
                <w:rPr>
                  <w:rFonts w:ascii="Calibri" w:hAnsi="Calibri"/>
                  <w:b/>
                  <w:sz w:val="20"/>
                  <w:szCs w:val="20"/>
                </w:rPr>
                <w:t>pga</w:t>
              </w:r>
              <w:proofErr w:type="spellEnd"/>
              <w:r w:rsidR="00795E9C">
                <w:rPr>
                  <w:rFonts w:ascii="Calibri" w:hAnsi="Calibri"/>
                  <w:b/>
                  <w:sz w:val="20"/>
                  <w:szCs w:val="20"/>
                </w:rPr>
                <w:t xml:space="preserve"> pandemin.</w:t>
              </w:r>
            </w:p>
            <w:p w14:paraId="7F7097FF" w14:textId="77777777" w:rsidR="004C7BF5" w:rsidRDefault="00795E9C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- </w:t>
              </w:r>
              <w:r w:rsidR="00B94911">
                <w:rPr>
                  <w:rFonts w:ascii="Calibri" w:hAnsi="Calibri"/>
                  <w:b/>
                  <w:sz w:val="20"/>
                  <w:szCs w:val="20"/>
                </w:rPr>
                <w:t xml:space="preserve">Nya examinerande moment: </w:t>
              </w:r>
              <w:r w:rsidR="006E4F0C" w:rsidRPr="006E4F0C">
                <w:rPr>
                  <w:rFonts w:ascii="Calibri" w:hAnsi="Calibri"/>
                  <w:bCs/>
                  <w:sz w:val="20"/>
                  <w:szCs w:val="20"/>
                </w:rPr>
                <w:t xml:space="preserve">blogginlägg om arbete och hälsa, grupparbete som delades i en </w:t>
              </w:r>
              <w:proofErr w:type="spellStart"/>
              <w:r w:rsidR="006E4F0C" w:rsidRPr="006E4F0C">
                <w:rPr>
                  <w:rFonts w:ascii="Calibri" w:hAnsi="Calibri"/>
                  <w:bCs/>
                  <w:sz w:val="20"/>
                  <w:szCs w:val="20"/>
                </w:rPr>
                <w:t>webinarium</w:t>
              </w:r>
              <w:proofErr w:type="spellEnd"/>
              <w:r w:rsidR="006E4F0C" w:rsidRPr="006E4F0C">
                <w:rPr>
                  <w:rFonts w:ascii="Calibri" w:hAnsi="Calibri"/>
                  <w:bCs/>
                  <w:sz w:val="20"/>
                  <w:szCs w:val="20"/>
                </w:rPr>
                <w:t xml:space="preserve"> samt skriftlig rapport (inklusive en </w:t>
              </w:r>
              <w:proofErr w:type="spellStart"/>
              <w:r w:rsidR="006E4F0C" w:rsidRPr="006E4F0C">
                <w:rPr>
                  <w:rFonts w:ascii="Calibri" w:hAnsi="Calibri"/>
                  <w:bCs/>
                  <w:sz w:val="20"/>
                  <w:szCs w:val="20"/>
                </w:rPr>
                <w:t>peer-review</w:t>
              </w:r>
              <w:proofErr w:type="spellEnd"/>
              <w:r w:rsidR="006E4F0C" w:rsidRPr="006E4F0C">
                <w:rPr>
                  <w:rFonts w:ascii="Calibri" w:hAnsi="Calibri"/>
                  <w:bCs/>
                  <w:sz w:val="20"/>
                  <w:szCs w:val="20"/>
                </w:rPr>
                <w:t xml:space="preserve"> process)</w:t>
              </w:r>
              <w:r w:rsidR="006E4F0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p>
            <w:p w14:paraId="6D451D3B" w14:textId="4F6179A8" w:rsidR="00794B45" w:rsidRPr="00794B45" w:rsidRDefault="004C7BF5" w:rsidP="00794B45">
              <w:r w:rsidRPr="004C7BF5">
                <w:rPr>
                  <w:rFonts w:ascii="Calibri" w:hAnsi="Calibri"/>
                  <w:b/>
                  <w:sz w:val="20"/>
                  <w:szCs w:val="20"/>
                </w:rPr>
                <w:t>Utöver ovan nämnda aspekter inleddes i år ett nytt samarbete med studenter från KTH.</w:t>
              </w:r>
            </w:p>
          </w:sdtContent>
        </w:sdt>
        <w:p w14:paraId="0F7F46CA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20CB6BA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Content>
            <w:p w14:paraId="795D4B37" w14:textId="19E5D936" w:rsidR="005C54F8" w:rsidRDefault="005C54F8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Från de kvalitativa svaren: 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i sin helhet </w:t>
              </w:r>
              <w:r w:rsidR="00ED4B51">
                <w:rPr>
                  <w:rFonts w:ascii="Calibri" w:hAnsi="Calibri"/>
                  <w:bCs/>
                  <w:sz w:val="20"/>
                  <w:szCs w:val="20"/>
                </w:rPr>
                <w:t xml:space="preserve">visar 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>resultat att kursen mottogs positivt av studenterna.</w:t>
              </w:r>
              <w:r w:rsidR="006913BC">
                <w:rPr>
                  <w:rFonts w:ascii="Calibri" w:hAnsi="Calibri"/>
                  <w:b/>
                  <w:sz w:val="20"/>
                  <w:szCs w:val="20"/>
                </w:rPr>
                <w:t xml:space="preserve">  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Några positiva kommentarer inkluderar </w:t>
              </w:r>
              <w:r w:rsidR="00ED4B51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bra material och upplägg, 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bra tillgänglighet av lärarna, </w:t>
              </w:r>
              <w:r w:rsidR="006913BC">
                <w:rPr>
                  <w:rFonts w:ascii="Calibri" w:hAnsi="Calibri"/>
                  <w:bCs/>
                  <w:sz w:val="20"/>
                  <w:szCs w:val="20"/>
                </w:rPr>
                <w:t xml:space="preserve">och 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>tydliga uppgifter</w:t>
              </w:r>
              <w:r w:rsidR="006913BC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 Studenterna uppskattade samarbete</w:t>
              </w:r>
              <w:r w:rsidR="00B94911">
                <w:rPr>
                  <w:rFonts w:ascii="Calibri" w:hAnsi="Calibri"/>
                  <w:bCs/>
                  <w:sz w:val="20"/>
                  <w:szCs w:val="20"/>
                </w:rPr>
                <w:t>, när</w:t>
              </w:r>
              <w:r w:rsidR="006913BC" w:rsidRPr="006913BC">
                <w:rPr>
                  <w:rFonts w:ascii="Calibri" w:hAnsi="Calibri"/>
                  <w:bCs/>
                  <w:sz w:val="20"/>
                  <w:szCs w:val="20"/>
                </w:rPr>
                <w:t xml:space="preserve"> olika professioner</w:t>
              </w:r>
              <w:r w:rsidR="00B94911">
                <w:rPr>
                  <w:rFonts w:ascii="Calibri" w:hAnsi="Calibri"/>
                  <w:bCs/>
                  <w:sz w:val="20"/>
                  <w:szCs w:val="20"/>
                </w:rPr>
                <w:t xml:space="preserve"> skapar flera synvinklar som bidrar till bättre lärandet.</w:t>
              </w:r>
              <w:r w:rsidR="006E4F0C">
                <w:rPr>
                  <w:rFonts w:ascii="Calibri" w:hAnsi="Calibri"/>
                  <w:bCs/>
                  <w:sz w:val="20"/>
                  <w:szCs w:val="20"/>
                </w:rPr>
                <w:t xml:space="preserve"> Saker som kan förbättras: </w:t>
              </w:r>
              <w:r w:rsidR="00D97F7F">
                <w:rPr>
                  <w:rFonts w:ascii="Calibri" w:hAnsi="Calibri"/>
                  <w:bCs/>
                  <w:sz w:val="20"/>
                  <w:szCs w:val="20"/>
                </w:rPr>
                <w:t>information om hemtentan (utformning och poängsättning</w:t>
              </w:r>
              <w:r w:rsidR="00E304F3">
                <w:rPr>
                  <w:rFonts w:ascii="Calibri" w:hAnsi="Calibri"/>
                  <w:bCs/>
                  <w:sz w:val="20"/>
                  <w:szCs w:val="20"/>
                </w:rPr>
                <w:t>, samt tidigare tillgänglighet av frågorna</w:t>
              </w:r>
              <w:r w:rsidR="00D97F7F">
                <w:rPr>
                  <w:rFonts w:ascii="Calibri" w:hAnsi="Calibri"/>
                  <w:bCs/>
                  <w:sz w:val="20"/>
                  <w:szCs w:val="20"/>
                </w:rPr>
                <w:t xml:space="preserve">), </w:t>
              </w:r>
              <w:r w:rsidR="004C7BF5">
                <w:rPr>
                  <w:rFonts w:ascii="Calibri" w:hAnsi="Calibri"/>
                  <w:bCs/>
                  <w:sz w:val="20"/>
                  <w:szCs w:val="20"/>
                </w:rPr>
                <w:t>bättre information om schema (som var tillgänglig sedan juni</w:t>
              </w:r>
              <w:r w:rsidR="00E304F3">
                <w:rPr>
                  <w:rFonts w:ascii="Calibri" w:hAnsi="Calibri"/>
                  <w:bCs/>
                  <w:sz w:val="20"/>
                  <w:szCs w:val="20"/>
                </w:rPr>
                <w:t>, men kom inte fram till studenterna</w:t>
              </w:r>
              <w:r w:rsidR="004C7BF5">
                <w:rPr>
                  <w:rFonts w:ascii="Calibri" w:hAnsi="Calibri"/>
                  <w:bCs/>
                  <w:sz w:val="20"/>
                  <w:szCs w:val="20"/>
                </w:rPr>
                <w:t xml:space="preserve">). Grupparbete får mixade kommentarer, både positiva och negativa. </w:t>
              </w:r>
            </w:p>
            <w:p w14:paraId="39FFD5FD" w14:textId="77777777" w:rsidR="005C54F8" w:rsidRDefault="005C54F8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16AB7C12" w14:textId="0B1B8667" w:rsidR="00655C5F" w:rsidRPr="005C54F8" w:rsidRDefault="005C54F8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Från den kvantitativa sammanställningen: </w:t>
              </w: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>g</w:t>
              </w:r>
              <w:r w:rsidR="00C845FF" w:rsidRPr="005C54F8">
                <w:rPr>
                  <w:rFonts w:ascii="Calibri" w:hAnsi="Calibri"/>
                  <w:bCs/>
                  <w:sz w:val="20"/>
                  <w:szCs w:val="20"/>
                </w:rPr>
                <w:t xml:space="preserve">enerellt har studenterna svarat att de har uppnått de olika lärandemål i hög grad eller i mycket hög grad. </w:t>
              </w:r>
              <w:r w:rsidR="00655C5F" w:rsidRPr="005C54F8">
                <w:rPr>
                  <w:rFonts w:ascii="Calibri" w:hAnsi="Calibri"/>
                  <w:bCs/>
                  <w:sz w:val="20"/>
                  <w:szCs w:val="20"/>
                </w:rPr>
                <w:t>Ämnena som har fått något sämre resultat och skulle kunna förbättras är följande:</w:t>
              </w:r>
            </w:p>
            <w:p w14:paraId="197003C9" w14:textId="44F19B43" w:rsidR="00655C5F" w:rsidRPr="005C54F8" w:rsidRDefault="00655C5F" w:rsidP="00655C5F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 xml:space="preserve">-  Jag uppfattar att det fanns en röd tråd genom kursen – från lärandemål till </w:t>
              </w:r>
            </w:p>
            <w:p w14:paraId="07D5AFC0" w14:textId="77777777" w:rsidR="00655C5F" w:rsidRPr="005C54F8" w:rsidRDefault="00655C5F" w:rsidP="00655C5F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>Examination (delvis 26,1%)</w:t>
              </w:r>
            </w:p>
            <w:p w14:paraId="4FAF1E89" w14:textId="7CDB2BBF" w:rsidR="00655C5F" w:rsidRPr="005C54F8" w:rsidRDefault="00655C5F" w:rsidP="00655C5F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>- Jag har haft en klar bild av vad som förväntades av mig under den här kursen. (i liten grad 8,7%; delvis 37%)</w:t>
              </w:r>
            </w:p>
            <w:p w14:paraId="7F2A30B9" w14:textId="69C1AD28" w:rsidR="00655C5F" w:rsidRPr="005C54F8" w:rsidRDefault="00655C5F" w:rsidP="00655C5F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>- Kursen har bidragit till att utveckla min förmåga att samarbeta. (i mycket liten grad 2,2%, i liten grad 6,5%, delvis 39,1%)</w:t>
              </w:r>
            </w:p>
            <w:p w14:paraId="42B849DC" w14:textId="77777777" w:rsidR="005C54F8" w:rsidRPr="005C54F8" w:rsidRDefault="005C54F8" w:rsidP="005C54F8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 xml:space="preserve">- Relevant kursinformation (inklusive schema), fanns tillgänglig minst två veckor </w:t>
              </w:r>
            </w:p>
            <w:p w14:paraId="7D8F2FD3" w14:textId="151795F1" w:rsidR="005C54F8" w:rsidRPr="00655C5F" w:rsidRDefault="005C54F8" w:rsidP="005C54F8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 w:rsidRPr="005C54F8">
                <w:rPr>
                  <w:rFonts w:ascii="Calibri" w:hAnsi="Calibri"/>
                  <w:bCs/>
                  <w:sz w:val="20"/>
                  <w:szCs w:val="20"/>
                </w:rPr>
                <w:t>före kursstart (i mycket liten grad 4,3%, i liten grad 6,5% delvis 10,9%)</w:t>
              </w:r>
            </w:p>
            <w:p w14:paraId="36EDCF51" w14:textId="07266BDE" w:rsidR="00794B45" w:rsidRPr="00794B45" w:rsidRDefault="00416EEA" w:rsidP="00655C5F"/>
          </w:sdtContent>
        </w:sdt>
        <w:p w14:paraId="5C37349C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4CEA2AE0" w14:textId="7CFE78E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Cs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Content>
              <w:r w:rsidR="00D97F7F" w:rsidRPr="002027F9">
                <w:rPr>
                  <w:rFonts w:ascii="Calibri" w:hAnsi="Calibri"/>
                  <w:bCs/>
                  <w:sz w:val="20"/>
                  <w:szCs w:val="20"/>
                </w:rPr>
                <w:t>se bilaga</w:t>
              </w:r>
              <w:r w:rsidR="00DB1B6A" w:rsidRPr="002027F9">
                <w:rPr>
                  <w:rFonts w:ascii="Calibri" w:hAnsi="Calibri"/>
                  <w:bCs/>
                  <w:sz w:val="20"/>
                  <w:szCs w:val="20"/>
                </w:rPr>
                <w:t xml:space="preserve"> ”Kursråd Arbetsliv och hälsa”</w:t>
              </w:r>
            </w:sdtContent>
          </w:sdt>
        </w:p>
        <w:p w14:paraId="4E7BA3EC" w14:textId="722FA32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Content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635532877"/>
                  <w:placeholder>
                    <w:docPart w:val="063CD432A7AD472C9400296D637597FB"/>
                  </w:placeholder>
                </w:sdtPr>
                <w:sdtContent>
                  <w:r w:rsidR="00DB1B6A" w:rsidRPr="002027F9">
                    <w:rPr>
                      <w:rFonts w:ascii="Calibri" w:hAnsi="Calibri"/>
                      <w:bCs/>
                      <w:sz w:val="20"/>
                      <w:szCs w:val="20"/>
                    </w:rPr>
                    <w:t>se bilaga ”Kursråd Arbetsliv och hälsa”</w:t>
                  </w:r>
                </w:sdtContent>
              </w:sdt>
            </w:sdtContent>
          </w:sdt>
        </w:p>
        <w:p w14:paraId="784C78B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Content>
            <w:p w14:paraId="28BEDD9E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5"/>
                    <w:enabled/>
                    <w:calcOnExit w:val="0"/>
                    <w:textInput/>
                  </w:ffData>
                </w:fldChar>
              </w:r>
              <w:bookmarkStart w:id="1" w:name="Text15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1" w:displacedByCustomXml="next"/>
          </w:sdtContent>
        </w:sdt>
        <w:p w14:paraId="3D48BC9B" w14:textId="77777777" w:rsidR="00794B45" w:rsidRDefault="00794B45" w:rsidP="00794B45">
          <w:pPr>
            <w:pStyle w:val="Rubrik4"/>
          </w:pPr>
          <w:r>
            <w:lastRenderedPageBreak/>
            <w:t>4. Kursansvarigs slutsatser och eventuella förslag till förändringar</w:t>
          </w:r>
        </w:p>
        <w:p w14:paraId="2A7867B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id w:val="-920947061"/>
            <w:placeholder>
              <w:docPart w:val="DefaultPlaceholder_1082065158"/>
            </w:placeholder>
          </w:sdtPr>
          <w:sdtEndPr>
            <w:rPr>
              <w:rFonts w:asciiTheme="minorHAnsi" w:hAnsiTheme="minorHAnsi" w:cstheme="minorHAnsi"/>
              <w:iCs/>
              <w:sz w:val="20"/>
              <w:szCs w:val="20"/>
            </w:rPr>
          </w:sdtEndPr>
          <w:sdtContent>
            <w:p w14:paraId="674AC6EA" w14:textId="62700C3D" w:rsidR="00DB1B6A" w:rsidRPr="00DB1B6A" w:rsidRDefault="00DB1B6A" w:rsidP="00DB1B6A">
              <w:pPr>
                <w:pStyle w:val="Liststycke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i/>
                  <w:sz w:val="20"/>
                  <w:szCs w:val="20"/>
                </w:rPr>
              </w:pPr>
              <w:r w:rsidRPr="00DB1B6A">
                <w:rPr>
                  <w:rFonts w:asciiTheme="minorHAnsi" w:hAnsiTheme="minorHAnsi" w:cstheme="minorHAnsi"/>
                  <w:sz w:val="20"/>
                  <w:szCs w:val="20"/>
                </w:rPr>
                <w:t>Tydlig information för alla studenter, inklusive de från KTH i framtiden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E304F3">
                <w:rPr>
                  <w:rFonts w:asciiTheme="minorHAnsi" w:hAnsiTheme="minorHAnsi" w:cstheme="minorHAnsi"/>
                  <w:sz w:val="20"/>
                  <w:szCs w:val="20"/>
                </w:rPr>
                <w:t xml:space="preserve">(grundnivå vs avancerad nivå)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– </w:t>
              </w:r>
              <w:r w:rsidR="002027F9">
                <w:rPr>
                  <w:rFonts w:asciiTheme="minorHAnsi" w:hAnsiTheme="minorHAnsi" w:cstheme="minorHAnsi"/>
                  <w:sz w:val="20"/>
                  <w:szCs w:val="20"/>
                </w:rPr>
                <w:t>vem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: programledare/kursadministratör, när: innan nästa kursstart.</w:t>
              </w:r>
            </w:p>
            <w:p w14:paraId="628F6DB0" w14:textId="2BE16C3D" w:rsidR="00DB1B6A" w:rsidRPr="00DB1B6A" w:rsidRDefault="00DB1B6A" w:rsidP="00DB1B6A">
              <w:pPr>
                <w:pStyle w:val="Liststycke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i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sz w:val="20"/>
                  <w:szCs w:val="20"/>
                </w:rPr>
                <w:t>Schema tillgänglig till studenterna i god tid (de kunde inte nå den på ett enkelt sätt)</w:t>
              </w:r>
              <w:r w:rsidR="00E361A9">
                <w:rPr>
                  <w:rFonts w:asciiTheme="minorHAnsi" w:hAnsiTheme="minorHAnsi" w:cstheme="minorHAnsi"/>
                  <w:sz w:val="20"/>
                  <w:szCs w:val="20"/>
                </w:rPr>
                <w:t xml:space="preserve"> – </w:t>
              </w:r>
              <w:r w:rsidR="002027F9">
                <w:rPr>
                  <w:rFonts w:asciiTheme="minorHAnsi" w:hAnsiTheme="minorHAnsi" w:cstheme="minorHAnsi"/>
                  <w:sz w:val="20"/>
                  <w:szCs w:val="20"/>
                </w:rPr>
                <w:t>vem</w:t>
              </w:r>
              <w:r w:rsidR="00E361A9">
                <w:rPr>
                  <w:rFonts w:asciiTheme="minorHAnsi" w:hAnsiTheme="minorHAnsi" w:cstheme="minorHAnsi"/>
                  <w:sz w:val="20"/>
                  <w:szCs w:val="20"/>
                </w:rPr>
                <w:t>: kursansvarig för skapandet, kursadministratör för publicering, när: maj-juni (innan sommaren).</w:t>
              </w:r>
            </w:p>
            <w:p w14:paraId="6C4B605F" w14:textId="77777777" w:rsidR="0097234E" w:rsidRDefault="002027F9" w:rsidP="00DB1B6A">
              <w:pPr>
                <w:pStyle w:val="Liststycke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iCs/>
                  <w:sz w:val="20"/>
                  <w:szCs w:val="20"/>
                </w:rPr>
              </w:pPr>
              <w:r w:rsidRPr="002027F9"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Att inkludera sidhänvisning för b</w:t>
              </w:r>
              <w:r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ö</w:t>
              </w:r>
              <w:r w:rsidRPr="002027F9"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ckerna</w:t>
              </w:r>
              <w:r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. Vem: kursansvarig, när: samtidigt som kursplanen släpps på Kis hemsida.</w:t>
              </w:r>
            </w:p>
            <w:p w14:paraId="682FB66A" w14:textId="0F06BE18" w:rsidR="00794B45" w:rsidRPr="002027F9" w:rsidRDefault="0097234E" w:rsidP="00DB1B6A">
              <w:pPr>
                <w:pStyle w:val="Liststycke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iCs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Kursenkät måste modifieras lite för att kunna inkludera KTH studenterna. Vem?</w:t>
              </w:r>
            </w:p>
          </w:sdtContent>
        </w:sdt>
        <w:p w14:paraId="0975DFAC" w14:textId="019E9296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sdt>
                <w:sdtPr>
                  <w:rPr>
                    <w:rFonts w:ascii="Calibri" w:hAnsi="Calibri"/>
                    <w:b w:val="0"/>
                    <w:szCs w:val="20"/>
                  </w:rPr>
                  <w:id w:val="2026906602"/>
                  <w:placeholder>
                    <w:docPart w:val="486982C1F2E045758682F19A23B72C31"/>
                  </w:placeholder>
                </w:sdtPr>
                <w:sdtContent>
                  <w:r w:rsidR="00DB1B6A">
                    <w:rPr>
                      <w:rFonts w:ascii="Calibri" w:hAnsi="Calibri"/>
                      <w:b w:val="0"/>
                      <w:szCs w:val="20"/>
                    </w:rPr>
                    <w:t>”Kursråd Arbetsliv och hälsa”</w:t>
                  </w:r>
                </w:sdtContent>
              </w:sdt>
            </w:sdtContent>
          </w:sdt>
        </w:p>
        <w:p w14:paraId="0A1270D3" w14:textId="77777777" w:rsidR="00794B45" w:rsidRPr="007516BA" w:rsidRDefault="00416EEA" w:rsidP="00036E63"/>
      </w:sdtContent>
    </w:sdt>
    <w:sectPr w:rsidR="00794B45" w:rsidRPr="007516BA" w:rsidSect="00196E7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9AFB" w14:textId="77777777" w:rsidR="009D0F73" w:rsidRDefault="009D0F73">
      <w:r>
        <w:separator/>
      </w:r>
    </w:p>
  </w:endnote>
  <w:endnote w:type="continuationSeparator" w:id="0">
    <w:p w14:paraId="75E70B59" w14:textId="77777777" w:rsidR="009D0F73" w:rsidRDefault="009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9EC0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37630211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118B90FB" w14:textId="77777777" w:rsidTr="00B6143B">
      <w:tc>
        <w:tcPr>
          <w:tcW w:w="2418" w:type="dxa"/>
          <w:shd w:val="clear" w:color="auto" w:fill="auto"/>
        </w:tcPr>
        <w:p w14:paraId="6C53299A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D6FFA92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5BEC962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1E49D560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3226C17E" w14:textId="77777777" w:rsidTr="00B6143B">
      <w:tc>
        <w:tcPr>
          <w:tcW w:w="2418" w:type="dxa"/>
          <w:vMerge w:val="restart"/>
          <w:shd w:val="clear" w:color="auto" w:fill="auto"/>
        </w:tcPr>
        <w:p w14:paraId="32459D24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33AA2B25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224605B5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7355AD5E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38E8ED54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5AE584DC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134158DF" w14:textId="77777777" w:rsidTr="00B6143B">
      <w:tc>
        <w:tcPr>
          <w:tcW w:w="2418" w:type="dxa"/>
          <w:vMerge/>
          <w:shd w:val="clear" w:color="auto" w:fill="auto"/>
        </w:tcPr>
        <w:p w14:paraId="13D9C2E3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24163637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032A94DB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39D43DE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457DF5C0" w14:textId="77777777" w:rsidTr="00B6143B">
      <w:tc>
        <w:tcPr>
          <w:tcW w:w="2418" w:type="dxa"/>
          <w:shd w:val="clear" w:color="auto" w:fill="auto"/>
        </w:tcPr>
        <w:p w14:paraId="4CFB167D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579A8B15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5ED67E04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65AD54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0C4992BB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A5DC" w14:textId="77777777" w:rsidR="009D0F73" w:rsidRDefault="009D0F73">
      <w:r>
        <w:separator/>
      </w:r>
    </w:p>
  </w:footnote>
  <w:footnote w:type="continuationSeparator" w:id="0">
    <w:p w14:paraId="0A4BCA01" w14:textId="77777777" w:rsidR="009D0F73" w:rsidRDefault="009D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18C3126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BF38D9A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98C13E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4DE45F48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4D28293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7578BC8" w14:textId="77777777" w:rsidTr="00B6143B">
      <w:tc>
        <w:tcPr>
          <w:tcW w:w="5390" w:type="dxa"/>
          <w:vMerge/>
          <w:shd w:val="clear" w:color="auto" w:fill="auto"/>
        </w:tcPr>
        <w:p w14:paraId="0EA6D6D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18B9CA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5405FAF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04792A4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8D7BD74" w14:textId="77777777" w:rsidTr="00B6143B">
      <w:tc>
        <w:tcPr>
          <w:tcW w:w="5390" w:type="dxa"/>
          <w:vMerge/>
          <w:shd w:val="clear" w:color="auto" w:fill="auto"/>
        </w:tcPr>
        <w:p w14:paraId="349A5505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1FBC60BC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278BC49D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79EB1207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522AF42E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2762610A" wp14:editId="043187B7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54E674E8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281FCD3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67105DCB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5D02A391" w14:textId="77777777" w:rsidTr="00B6143B">
      <w:tc>
        <w:tcPr>
          <w:tcW w:w="5390" w:type="dxa"/>
          <w:vMerge/>
          <w:shd w:val="clear" w:color="auto" w:fill="auto"/>
        </w:tcPr>
        <w:p w14:paraId="4A1F9C37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39B8C59E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0821DDC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1AC044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2645F1E3" w14:textId="77777777" w:rsidTr="00B6143B">
      <w:tc>
        <w:tcPr>
          <w:tcW w:w="5390" w:type="dxa"/>
          <w:vMerge/>
          <w:shd w:val="clear" w:color="auto" w:fill="auto"/>
        </w:tcPr>
        <w:p w14:paraId="4949E78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3342F85C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B3EB99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20638DD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2B065A98" w14:textId="77777777" w:rsidTr="00B6143B">
      <w:tc>
        <w:tcPr>
          <w:tcW w:w="5390" w:type="dxa"/>
          <w:vMerge/>
          <w:shd w:val="clear" w:color="auto" w:fill="auto"/>
        </w:tcPr>
        <w:p w14:paraId="645D577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6BF0A347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09B4C61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7203E6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0B070E85" w14:textId="77777777" w:rsidTr="00B6143B">
      <w:tc>
        <w:tcPr>
          <w:tcW w:w="5390" w:type="dxa"/>
          <w:vMerge/>
          <w:shd w:val="clear" w:color="auto" w:fill="auto"/>
        </w:tcPr>
        <w:p w14:paraId="2DCE5229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5F32B9A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3809DFF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6DE1D075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19660CAB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28C4BB17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E4A32B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1F88ED74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630A337C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7B00AFD1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B34"/>
    <w:multiLevelType w:val="hybridMultilevel"/>
    <w:tmpl w:val="014E70FE"/>
    <w:lvl w:ilvl="0" w:tplc="53DC8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3102"/>
    <w:rsid w:val="00057050"/>
    <w:rsid w:val="00077AB6"/>
    <w:rsid w:val="00095CE2"/>
    <w:rsid w:val="000B046A"/>
    <w:rsid w:val="000C16E1"/>
    <w:rsid w:val="000C63A7"/>
    <w:rsid w:val="00114DC8"/>
    <w:rsid w:val="00121F9C"/>
    <w:rsid w:val="001443B5"/>
    <w:rsid w:val="001663DC"/>
    <w:rsid w:val="00177C13"/>
    <w:rsid w:val="00190E78"/>
    <w:rsid w:val="00196E75"/>
    <w:rsid w:val="001A0713"/>
    <w:rsid w:val="001A4B87"/>
    <w:rsid w:val="001D036D"/>
    <w:rsid w:val="0020259A"/>
    <w:rsid w:val="002027F9"/>
    <w:rsid w:val="00204C29"/>
    <w:rsid w:val="002211E3"/>
    <w:rsid w:val="002513BC"/>
    <w:rsid w:val="00260F74"/>
    <w:rsid w:val="00270E28"/>
    <w:rsid w:val="002B5698"/>
    <w:rsid w:val="00311ECB"/>
    <w:rsid w:val="00312650"/>
    <w:rsid w:val="00312D7D"/>
    <w:rsid w:val="00313BF9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16EEA"/>
    <w:rsid w:val="00421BED"/>
    <w:rsid w:val="00424A19"/>
    <w:rsid w:val="0043320A"/>
    <w:rsid w:val="00444B24"/>
    <w:rsid w:val="0047273D"/>
    <w:rsid w:val="00486C3A"/>
    <w:rsid w:val="0049165B"/>
    <w:rsid w:val="004A0360"/>
    <w:rsid w:val="004C0E78"/>
    <w:rsid w:val="004C60FE"/>
    <w:rsid w:val="004C7BF5"/>
    <w:rsid w:val="004D70E9"/>
    <w:rsid w:val="004F5992"/>
    <w:rsid w:val="0054298A"/>
    <w:rsid w:val="00551649"/>
    <w:rsid w:val="00562E4C"/>
    <w:rsid w:val="00595A9C"/>
    <w:rsid w:val="005C54F8"/>
    <w:rsid w:val="005F2B31"/>
    <w:rsid w:val="00614C86"/>
    <w:rsid w:val="00623605"/>
    <w:rsid w:val="00655C5F"/>
    <w:rsid w:val="006913BC"/>
    <w:rsid w:val="006969FE"/>
    <w:rsid w:val="006A2BE9"/>
    <w:rsid w:val="006A7D96"/>
    <w:rsid w:val="006E4F0C"/>
    <w:rsid w:val="006F1F26"/>
    <w:rsid w:val="006F663E"/>
    <w:rsid w:val="00704998"/>
    <w:rsid w:val="00717163"/>
    <w:rsid w:val="00737C71"/>
    <w:rsid w:val="007478B9"/>
    <w:rsid w:val="007516BA"/>
    <w:rsid w:val="00752CBD"/>
    <w:rsid w:val="00766E50"/>
    <w:rsid w:val="00794B45"/>
    <w:rsid w:val="00795E9C"/>
    <w:rsid w:val="007A73C3"/>
    <w:rsid w:val="007B294C"/>
    <w:rsid w:val="007D3C45"/>
    <w:rsid w:val="007D67DD"/>
    <w:rsid w:val="007E4EBC"/>
    <w:rsid w:val="007F1290"/>
    <w:rsid w:val="00887F84"/>
    <w:rsid w:val="008B1B61"/>
    <w:rsid w:val="008B4FE9"/>
    <w:rsid w:val="008C3EC8"/>
    <w:rsid w:val="008D56D0"/>
    <w:rsid w:val="0092147F"/>
    <w:rsid w:val="0097234E"/>
    <w:rsid w:val="00985CC6"/>
    <w:rsid w:val="009C25E7"/>
    <w:rsid w:val="009D0F73"/>
    <w:rsid w:val="009D5720"/>
    <w:rsid w:val="009E346D"/>
    <w:rsid w:val="00A1122A"/>
    <w:rsid w:val="00A266C3"/>
    <w:rsid w:val="00A270C9"/>
    <w:rsid w:val="00A75DE0"/>
    <w:rsid w:val="00A928E6"/>
    <w:rsid w:val="00AB07EC"/>
    <w:rsid w:val="00AC715B"/>
    <w:rsid w:val="00B2181E"/>
    <w:rsid w:val="00B278CB"/>
    <w:rsid w:val="00B3247F"/>
    <w:rsid w:val="00B56273"/>
    <w:rsid w:val="00B6143B"/>
    <w:rsid w:val="00B62291"/>
    <w:rsid w:val="00B75EB4"/>
    <w:rsid w:val="00B94911"/>
    <w:rsid w:val="00BE03B9"/>
    <w:rsid w:val="00BE1CE1"/>
    <w:rsid w:val="00BE7011"/>
    <w:rsid w:val="00BF01D7"/>
    <w:rsid w:val="00C07890"/>
    <w:rsid w:val="00C4073F"/>
    <w:rsid w:val="00C519FC"/>
    <w:rsid w:val="00C52BCE"/>
    <w:rsid w:val="00C76C82"/>
    <w:rsid w:val="00C77DF5"/>
    <w:rsid w:val="00C845FF"/>
    <w:rsid w:val="00C87F27"/>
    <w:rsid w:val="00C9081B"/>
    <w:rsid w:val="00CB4642"/>
    <w:rsid w:val="00CC0DF7"/>
    <w:rsid w:val="00CC22FE"/>
    <w:rsid w:val="00D1522F"/>
    <w:rsid w:val="00D2347B"/>
    <w:rsid w:val="00D344FD"/>
    <w:rsid w:val="00D640C6"/>
    <w:rsid w:val="00D738A2"/>
    <w:rsid w:val="00D83D27"/>
    <w:rsid w:val="00D97B15"/>
    <w:rsid w:val="00D97F7F"/>
    <w:rsid w:val="00DB1B6A"/>
    <w:rsid w:val="00DB2A7A"/>
    <w:rsid w:val="00DC3E08"/>
    <w:rsid w:val="00DC602A"/>
    <w:rsid w:val="00DD15E7"/>
    <w:rsid w:val="00DD3D5A"/>
    <w:rsid w:val="00E104D8"/>
    <w:rsid w:val="00E16C3A"/>
    <w:rsid w:val="00E25166"/>
    <w:rsid w:val="00E304F3"/>
    <w:rsid w:val="00E337FD"/>
    <w:rsid w:val="00E361A9"/>
    <w:rsid w:val="00E46177"/>
    <w:rsid w:val="00ED3868"/>
    <w:rsid w:val="00ED4B51"/>
    <w:rsid w:val="00F07825"/>
    <w:rsid w:val="00F2517F"/>
    <w:rsid w:val="00F310C9"/>
    <w:rsid w:val="00F31172"/>
    <w:rsid w:val="00F33B39"/>
    <w:rsid w:val="00F9207F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8A6C"/>
  <w15:docId w15:val="{B89926A6-1251-4FE6-A274-ED4EE3A3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Liststycke">
    <w:name w:val="List Paragraph"/>
    <w:basedOn w:val="Normal"/>
    <w:uiPriority w:val="34"/>
    <w:qFormat/>
    <w:rsid w:val="00DB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3CD432A7AD472C9400296D6375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C66D-8B78-483E-B83D-27C12F7444B5}"/>
      </w:docPartPr>
      <w:docPartBody>
        <w:p w:rsidR="007633AA" w:rsidRDefault="004608BC" w:rsidP="004608BC">
          <w:pPr>
            <w:pStyle w:val="063CD432A7AD472C9400296D637597FB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86982C1F2E045758682F19A23B7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EB53-314A-44E7-ABA6-33417DA1B8C4}"/>
      </w:docPartPr>
      <w:docPartBody>
        <w:p w:rsidR="007633AA" w:rsidRDefault="004608BC" w:rsidP="004608BC">
          <w:pPr>
            <w:pStyle w:val="486982C1F2E045758682F19A23B72C31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4608BC"/>
    <w:rsid w:val="007633AA"/>
    <w:rsid w:val="00A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608BC"/>
    <w:rPr>
      <w:color w:val="808080"/>
    </w:rPr>
  </w:style>
  <w:style w:type="paragraph" w:customStyle="1" w:styleId="063CD432A7AD472C9400296D637597FB">
    <w:name w:val="063CD432A7AD472C9400296D637597FB"/>
    <w:rsid w:val="004608BC"/>
    <w:pPr>
      <w:spacing w:after="160" w:line="259" w:lineRule="auto"/>
    </w:pPr>
  </w:style>
  <w:style w:type="paragraph" w:customStyle="1" w:styleId="486982C1F2E045758682F19A23B72C31">
    <w:name w:val="486982C1F2E045758682F19A23B72C31"/>
    <w:rsid w:val="004608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3</Pages>
  <Words>783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Atterwall</dc:creator>
  <cp:keywords/>
  <dc:description/>
  <cp:lastModifiedBy>Katarina Niinisaari Ribba</cp:lastModifiedBy>
  <cp:revision>1</cp:revision>
  <cp:lastPrinted>2005-09-06T09:11:00Z</cp:lastPrinted>
  <dcterms:created xsi:type="dcterms:W3CDTF">2022-03-21T09:22:00Z</dcterms:created>
  <dcterms:modified xsi:type="dcterms:W3CDTF">2022-04-07T08:20:00Z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