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r:id="rId15"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r:id="rId16"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r:id="rId17"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r:id="rId18" o:title=""/>
                  <v:path arrowok="t"/>
                  <o:lock v:ext="edit" aspectratio="f"/>
                </v:shape>
                <v:line id="Line 9" o:spid="_x0000_s1034" style="position:absolute;visibility:visible;mso-wrap-style:square" from="2314,439" to="2314,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r:id="rId19"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r:id="rId20"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r:id="rId21"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r:id="rId22"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DC6EB6">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DC6EB6">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DC6EB6">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5A9E3866" w14:textId="77777777" w:rsidR="00945179" w:rsidRDefault="00DC6EB6">
            <w:pPr>
              <w:pStyle w:val="TableParagraph"/>
              <w:rPr>
                <w:sz w:val="20"/>
              </w:rPr>
            </w:pPr>
            <w:proofErr w:type="spellStart"/>
            <w:r>
              <w:rPr>
                <w:sz w:val="20"/>
              </w:rPr>
              <w:t>Kurskod</w:t>
            </w:r>
            <w:proofErr w:type="spellEnd"/>
          </w:p>
          <w:p w14:paraId="4C36B602" w14:textId="3442CEF8" w:rsidR="008D40FC" w:rsidRDefault="008D40FC">
            <w:pPr>
              <w:pStyle w:val="TableParagraph"/>
              <w:rPr>
                <w:sz w:val="20"/>
              </w:rPr>
            </w:pPr>
            <w:r>
              <w:rPr>
                <w:sz w:val="20"/>
              </w:rPr>
              <w:t>2PS036</w:t>
            </w:r>
          </w:p>
        </w:tc>
        <w:tc>
          <w:tcPr>
            <w:tcW w:w="5954" w:type="dxa"/>
            <w:gridSpan w:val="2"/>
          </w:tcPr>
          <w:p w14:paraId="73CDC037" w14:textId="77777777" w:rsidR="00945179" w:rsidRDefault="00DC6EB6">
            <w:pPr>
              <w:pStyle w:val="TableParagraph"/>
              <w:rPr>
                <w:sz w:val="20"/>
              </w:rPr>
            </w:pPr>
            <w:r>
              <w:rPr>
                <w:sz w:val="20"/>
              </w:rPr>
              <w:t>Kursens namn</w:t>
            </w:r>
          </w:p>
          <w:p w14:paraId="69F1356E" w14:textId="27D80F7E" w:rsidR="008D40FC" w:rsidRDefault="008D40FC">
            <w:pPr>
              <w:pStyle w:val="TableParagraph"/>
              <w:rPr>
                <w:sz w:val="20"/>
              </w:rPr>
            </w:pPr>
            <w:r>
              <w:rPr>
                <w:sz w:val="20"/>
              </w:rPr>
              <w:t>Arbets- och organisationspsykologi 1</w:t>
            </w:r>
          </w:p>
        </w:tc>
        <w:tc>
          <w:tcPr>
            <w:tcW w:w="1843" w:type="dxa"/>
          </w:tcPr>
          <w:p w14:paraId="25556F0A" w14:textId="77777777" w:rsidR="00945179" w:rsidRDefault="00DC6EB6">
            <w:pPr>
              <w:pStyle w:val="TableParagraph"/>
              <w:ind w:left="108"/>
              <w:rPr>
                <w:sz w:val="20"/>
              </w:rPr>
            </w:pPr>
            <w:proofErr w:type="spellStart"/>
            <w:r>
              <w:rPr>
                <w:sz w:val="20"/>
              </w:rPr>
              <w:t>Hp</w:t>
            </w:r>
            <w:proofErr w:type="spellEnd"/>
          </w:p>
          <w:p w14:paraId="659B9A78" w14:textId="43AC79FA" w:rsidR="008D40FC" w:rsidRDefault="008D40FC">
            <w:pPr>
              <w:pStyle w:val="TableParagraph"/>
              <w:ind w:left="108"/>
              <w:rPr>
                <w:sz w:val="20"/>
              </w:rPr>
            </w:pPr>
            <w:r>
              <w:rPr>
                <w:sz w:val="20"/>
              </w:rPr>
              <w:t>12</w:t>
            </w:r>
          </w:p>
        </w:tc>
      </w:tr>
      <w:tr w:rsidR="00945179" w14:paraId="6AF02024" w14:textId="77777777">
        <w:trPr>
          <w:trHeight w:val="719"/>
        </w:trPr>
        <w:tc>
          <w:tcPr>
            <w:tcW w:w="2263" w:type="dxa"/>
          </w:tcPr>
          <w:p w14:paraId="70304172" w14:textId="77777777" w:rsidR="00945179" w:rsidRDefault="00DC6EB6">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20D98B88" w:rsidR="003210A0" w:rsidRDefault="003210A0">
            <w:pPr>
              <w:pStyle w:val="TableParagraph"/>
              <w:rPr>
                <w:sz w:val="20"/>
              </w:rPr>
            </w:pPr>
            <w:r>
              <w:rPr>
                <w:w w:val="110"/>
                <w:sz w:val="20"/>
              </w:rPr>
              <w:t>T5</w:t>
            </w:r>
          </w:p>
        </w:tc>
        <w:tc>
          <w:tcPr>
            <w:tcW w:w="7797" w:type="dxa"/>
            <w:gridSpan w:val="3"/>
          </w:tcPr>
          <w:p w14:paraId="7AC334D5" w14:textId="77777777" w:rsidR="00945179" w:rsidRDefault="00DC6EB6">
            <w:pPr>
              <w:pStyle w:val="TableParagraph"/>
              <w:ind w:left="108"/>
              <w:rPr>
                <w:w w:val="105"/>
                <w:sz w:val="20"/>
              </w:rPr>
            </w:pPr>
            <w:r>
              <w:rPr>
                <w:w w:val="105"/>
                <w:sz w:val="20"/>
              </w:rPr>
              <w:t>Kursperiod</w:t>
            </w:r>
          </w:p>
          <w:p w14:paraId="6899AF8A" w14:textId="4F65FB3A" w:rsidR="003210A0" w:rsidRDefault="003210A0">
            <w:pPr>
              <w:pStyle w:val="TableParagraph"/>
              <w:ind w:left="108"/>
              <w:rPr>
                <w:sz w:val="20"/>
              </w:rPr>
            </w:pPr>
            <w:r>
              <w:rPr>
                <w:w w:val="105"/>
                <w:sz w:val="20"/>
              </w:rPr>
              <w:t xml:space="preserve">251124 – 260118 </w:t>
            </w:r>
          </w:p>
        </w:tc>
      </w:tr>
      <w:tr w:rsidR="00945179" w14:paraId="4CBFC853" w14:textId="77777777">
        <w:trPr>
          <w:trHeight w:val="700"/>
        </w:trPr>
        <w:tc>
          <w:tcPr>
            <w:tcW w:w="4814" w:type="dxa"/>
            <w:gridSpan w:val="2"/>
          </w:tcPr>
          <w:p w14:paraId="190DEB35" w14:textId="77777777" w:rsidR="00945179" w:rsidRDefault="00DC6EB6">
            <w:pPr>
              <w:pStyle w:val="TableParagraph"/>
              <w:rPr>
                <w:sz w:val="20"/>
              </w:rPr>
            </w:pPr>
            <w:r>
              <w:rPr>
                <w:sz w:val="20"/>
              </w:rPr>
              <w:t>Kursansvarig</w:t>
            </w:r>
          </w:p>
        </w:tc>
        <w:tc>
          <w:tcPr>
            <w:tcW w:w="5246" w:type="dxa"/>
            <w:gridSpan w:val="2"/>
          </w:tcPr>
          <w:p w14:paraId="0C27A294" w14:textId="77777777" w:rsidR="00945179" w:rsidRDefault="00DC6EB6">
            <w:pPr>
              <w:pStyle w:val="TableParagraph"/>
              <w:ind w:left="108"/>
              <w:rPr>
                <w:w w:val="105"/>
                <w:sz w:val="20"/>
              </w:rPr>
            </w:pPr>
            <w:r>
              <w:rPr>
                <w:w w:val="105"/>
                <w:sz w:val="20"/>
              </w:rPr>
              <w:t>Examinator</w:t>
            </w:r>
          </w:p>
          <w:p w14:paraId="460519E9" w14:textId="3908AF6F" w:rsidR="003210A0" w:rsidRDefault="003210A0">
            <w:pPr>
              <w:pStyle w:val="TableParagraph"/>
              <w:ind w:left="108"/>
              <w:rPr>
                <w:sz w:val="20"/>
              </w:rPr>
            </w:pPr>
            <w:r>
              <w:rPr>
                <w:w w:val="105"/>
                <w:sz w:val="20"/>
              </w:rPr>
              <w:t>Marika Melin</w:t>
            </w:r>
          </w:p>
        </w:tc>
      </w:tr>
      <w:tr w:rsidR="00945179" w14:paraId="55C59C96" w14:textId="77777777">
        <w:trPr>
          <w:trHeight w:val="700"/>
        </w:trPr>
        <w:tc>
          <w:tcPr>
            <w:tcW w:w="4814" w:type="dxa"/>
            <w:gridSpan w:val="2"/>
          </w:tcPr>
          <w:p w14:paraId="7474F955" w14:textId="77777777" w:rsidR="00945179" w:rsidRDefault="00DC6EB6">
            <w:pPr>
              <w:pStyle w:val="TableParagraph"/>
              <w:rPr>
                <w:sz w:val="20"/>
              </w:rPr>
            </w:pPr>
            <w:r>
              <w:rPr>
                <w:w w:val="105"/>
                <w:sz w:val="20"/>
              </w:rPr>
              <w:t>Momentansvariga lärare</w:t>
            </w:r>
          </w:p>
        </w:tc>
        <w:tc>
          <w:tcPr>
            <w:tcW w:w="5246" w:type="dxa"/>
            <w:gridSpan w:val="2"/>
          </w:tcPr>
          <w:p w14:paraId="4CC11C79" w14:textId="77777777" w:rsidR="00945179" w:rsidRDefault="00DC6EB6">
            <w:pPr>
              <w:pStyle w:val="TableParagraph"/>
              <w:ind w:left="108"/>
              <w:rPr>
                <w:w w:val="105"/>
                <w:sz w:val="20"/>
              </w:rPr>
            </w:pPr>
            <w:r>
              <w:rPr>
                <w:w w:val="105"/>
                <w:sz w:val="20"/>
              </w:rPr>
              <w:t>Övriga medverkande lärare</w:t>
            </w:r>
          </w:p>
          <w:p w14:paraId="276E2CE5" w14:textId="68AE5406" w:rsidR="00C82A43" w:rsidRDefault="00C82A43" w:rsidP="00C82A43">
            <w:pPr>
              <w:rPr>
                <w:rFonts w:asciiTheme="minorHAnsi" w:hAnsiTheme="minorHAnsi"/>
                <w:sz w:val="20"/>
                <w:szCs w:val="20"/>
              </w:rPr>
            </w:pPr>
            <w:r w:rsidRPr="000F7DE3">
              <w:rPr>
                <w:rFonts w:asciiTheme="minorHAnsi" w:hAnsiTheme="minorHAnsi"/>
                <w:i/>
                <w:sz w:val="20"/>
                <w:szCs w:val="20"/>
              </w:rPr>
              <w:t>Från KI</w:t>
            </w:r>
            <w:r>
              <w:rPr>
                <w:rFonts w:asciiTheme="minorHAnsi" w:hAnsiTheme="minorHAnsi"/>
                <w:sz w:val="20"/>
                <w:szCs w:val="20"/>
              </w:rPr>
              <w:t>: Filippa Folke, Bo Melin, Erik Andersson</w:t>
            </w:r>
          </w:p>
          <w:p w14:paraId="48BD05FD" w14:textId="07D0B577" w:rsidR="00C82A43" w:rsidRDefault="00C82A43" w:rsidP="00C82A43">
            <w:pPr>
              <w:rPr>
                <w:rFonts w:asciiTheme="minorHAnsi" w:hAnsiTheme="minorHAnsi"/>
                <w:bCs/>
                <w:sz w:val="20"/>
                <w:szCs w:val="20"/>
              </w:rPr>
            </w:pPr>
            <w:r w:rsidRPr="000F7DE3">
              <w:rPr>
                <w:rFonts w:asciiTheme="minorHAnsi" w:hAnsiTheme="minorHAnsi"/>
                <w:i/>
                <w:sz w:val="20"/>
                <w:szCs w:val="20"/>
              </w:rPr>
              <w:t>Externa</w:t>
            </w:r>
            <w:r>
              <w:rPr>
                <w:rFonts w:asciiTheme="minorHAnsi" w:hAnsiTheme="minorHAnsi"/>
                <w:sz w:val="20"/>
                <w:szCs w:val="20"/>
              </w:rPr>
              <w:t xml:space="preserve">: Ulrica von </w:t>
            </w:r>
            <w:proofErr w:type="spellStart"/>
            <w:r>
              <w:rPr>
                <w:rFonts w:asciiTheme="minorHAnsi" w:hAnsiTheme="minorHAnsi"/>
                <w:sz w:val="20"/>
                <w:szCs w:val="20"/>
              </w:rPr>
              <w:t>Thiele</w:t>
            </w:r>
            <w:proofErr w:type="spellEnd"/>
            <w:r>
              <w:rPr>
                <w:rFonts w:asciiTheme="minorHAnsi" w:hAnsiTheme="minorHAnsi"/>
                <w:sz w:val="20"/>
                <w:szCs w:val="20"/>
              </w:rPr>
              <w:t xml:space="preserve">, Per </w:t>
            </w:r>
            <w:proofErr w:type="spellStart"/>
            <w:r>
              <w:rPr>
                <w:rFonts w:asciiTheme="minorHAnsi" w:hAnsiTheme="minorHAnsi"/>
                <w:sz w:val="20"/>
                <w:szCs w:val="20"/>
              </w:rPr>
              <w:t>Calleberg</w:t>
            </w:r>
            <w:proofErr w:type="spellEnd"/>
            <w:r>
              <w:rPr>
                <w:rFonts w:asciiTheme="minorHAnsi" w:hAnsiTheme="minorHAnsi"/>
                <w:sz w:val="20"/>
                <w:szCs w:val="20"/>
              </w:rPr>
              <w:t>, Douglas Sjövall, Jakob Lindell</w:t>
            </w:r>
          </w:p>
          <w:p w14:paraId="468E2245" w14:textId="77777777" w:rsidR="00C82A43" w:rsidRDefault="00C82A43">
            <w:pPr>
              <w:pStyle w:val="TableParagraph"/>
              <w:ind w:left="108"/>
              <w:rPr>
                <w:sz w:val="20"/>
              </w:rPr>
            </w:pPr>
          </w:p>
        </w:tc>
      </w:tr>
      <w:tr w:rsidR="00945179" w14:paraId="4EC49930" w14:textId="77777777">
        <w:trPr>
          <w:trHeight w:val="1021"/>
        </w:trPr>
        <w:tc>
          <w:tcPr>
            <w:tcW w:w="2263" w:type="dxa"/>
          </w:tcPr>
          <w:p w14:paraId="07FFBEED" w14:textId="77777777" w:rsidR="00945179" w:rsidRDefault="00DC6EB6">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3E2CFA5A" w:rsidR="00DC6EB6" w:rsidRDefault="00DC6EB6">
            <w:pPr>
              <w:pStyle w:val="TableParagraph"/>
              <w:spacing w:line="336" w:lineRule="auto"/>
              <w:ind w:right="158"/>
              <w:rPr>
                <w:sz w:val="20"/>
              </w:rPr>
            </w:pPr>
            <w:r>
              <w:rPr>
                <w:w w:val="110"/>
                <w:sz w:val="20"/>
              </w:rPr>
              <w:t>74</w:t>
            </w:r>
          </w:p>
        </w:tc>
        <w:tc>
          <w:tcPr>
            <w:tcW w:w="5954" w:type="dxa"/>
            <w:gridSpan w:val="2"/>
          </w:tcPr>
          <w:p w14:paraId="3761D8FA" w14:textId="77777777" w:rsidR="00945179" w:rsidRDefault="00DC6EB6">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14EA56F4" w:rsidR="00C01F00" w:rsidRDefault="00C01F00">
            <w:pPr>
              <w:pStyle w:val="TableParagraph"/>
              <w:rPr>
                <w:sz w:val="20"/>
              </w:rPr>
            </w:pPr>
            <w:r>
              <w:rPr>
                <w:w w:val="110"/>
                <w:sz w:val="20"/>
              </w:rPr>
              <w:t xml:space="preserve">41 </w:t>
            </w:r>
            <w:r w:rsidR="006C2EFB">
              <w:rPr>
                <w:w w:val="110"/>
                <w:sz w:val="20"/>
              </w:rPr>
              <w:t>(55,4%)</w:t>
            </w:r>
          </w:p>
        </w:tc>
        <w:tc>
          <w:tcPr>
            <w:tcW w:w="1843" w:type="dxa"/>
          </w:tcPr>
          <w:p w14:paraId="4F010D75" w14:textId="77777777" w:rsidR="00945179" w:rsidRDefault="00DC6EB6">
            <w:pPr>
              <w:pStyle w:val="TableParagraph"/>
              <w:spacing w:line="273" w:lineRule="auto"/>
              <w:ind w:left="108"/>
              <w:rPr>
                <w:sz w:val="20"/>
              </w:rPr>
            </w:pPr>
            <w:r>
              <w:rPr>
                <w:sz w:val="20"/>
              </w:rPr>
              <w:t>Svarsfrekvens kursvärdering (%)</w:t>
            </w:r>
          </w:p>
          <w:p w14:paraId="3F2021FC" w14:textId="4E062583" w:rsidR="00DC6EB6" w:rsidRDefault="00DC6EB6">
            <w:pPr>
              <w:pStyle w:val="TableParagraph"/>
              <w:spacing w:line="273" w:lineRule="auto"/>
              <w:ind w:left="108"/>
              <w:rPr>
                <w:sz w:val="20"/>
              </w:rPr>
            </w:pPr>
            <w:r>
              <w:rPr>
                <w:sz w:val="20"/>
              </w:rPr>
              <w:t>51,35%</w:t>
            </w:r>
          </w:p>
        </w:tc>
      </w:tr>
      <w:tr w:rsidR="00945179" w14:paraId="0EA33D5B" w14:textId="77777777">
        <w:trPr>
          <w:trHeight w:val="700"/>
        </w:trPr>
        <w:tc>
          <w:tcPr>
            <w:tcW w:w="10060" w:type="dxa"/>
            <w:gridSpan w:val="4"/>
          </w:tcPr>
          <w:p w14:paraId="67359BB4" w14:textId="77777777" w:rsidR="00945179" w:rsidRDefault="00DC6EB6">
            <w:pPr>
              <w:pStyle w:val="TableParagraph"/>
              <w:rPr>
                <w:sz w:val="20"/>
              </w:rPr>
            </w:pPr>
            <w:r>
              <w:rPr>
                <w:w w:val="110"/>
                <w:sz w:val="20"/>
              </w:rPr>
              <w:t>Övriga metoder för studentinflytande (utöver avslutande kursvärdering)</w:t>
            </w:r>
          </w:p>
        </w:tc>
      </w:tr>
      <w:tr w:rsidR="00945179" w14:paraId="64C6B89E" w14:textId="77777777">
        <w:trPr>
          <w:trHeight w:val="700"/>
        </w:trPr>
        <w:tc>
          <w:tcPr>
            <w:tcW w:w="10060" w:type="dxa"/>
            <w:gridSpan w:val="4"/>
          </w:tcPr>
          <w:p w14:paraId="2775944B" w14:textId="77777777" w:rsidR="00945179" w:rsidRDefault="00DC6EB6">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DC6EB6">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DC6EB6">
      <w:pPr>
        <w:pStyle w:val="Brdtext"/>
        <w:spacing w:line="271" w:lineRule="auto"/>
        <w:ind w:left="120"/>
        <w:rPr>
          <w:color w:val="4F0433"/>
          <w:w w:val="105"/>
        </w:rPr>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5E68AA2C" w14:textId="77777777" w:rsidR="00C00575" w:rsidRDefault="00C00575">
      <w:pPr>
        <w:pStyle w:val="Brdtext"/>
        <w:spacing w:line="271" w:lineRule="auto"/>
        <w:ind w:left="120"/>
        <w:rPr>
          <w:color w:val="4F0433"/>
          <w:w w:val="105"/>
        </w:rPr>
      </w:pPr>
    </w:p>
    <w:p w14:paraId="198CCE6A" w14:textId="1E0C7550" w:rsidR="00945179" w:rsidRPr="00D658CE" w:rsidRDefault="00C00575" w:rsidP="00D658CE">
      <w:pPr>
        <w:ind w:left="120"/>
        <w:rPr>
          <w:rFonts w:asciiTheme="minorHAnsi" w:hAnsiTheme="minorHAnsi" w:cs="Arial Narrow"/>
        </w:rPr>
      </w:pPr>
      <w:r w:rsidRPr="008118AF">
        <w:rPr>
          <w:rFonts w:asciiTheme="minorHAnsi" w:hAnsiTheme="minorHAnsi" w:cs="Arial Narrow"/>
        </w:rPr>
        <w:t>Kurs</w:t>
      </w:r>
      <w:r>
        <w:rPr>
          <w:rFonts w:asciiTheme="minorHAnsi" w:hAnsiTheme="minorHAnsi" w:cs="Arial Narrow"/>
        </w:rPr>
        <w:t xml:space="preserve">utvärderingen föregående år var positiv och kursen bedömdes </w:t>
      </w:r>
      <w:r w:rsidRPr="008118AF">
        <w:rPr>
          <w:rFonts w:asciiTheme="minorHAnsi" w:hAnsiTheme="minorHAnsi" w:cs="Arial Narrow"/>
        </w:rPr>
        <w:t>som hel</w:t>
      </w:r>
      <w:r>
        <w:rPr>
          <w:rFonts w:asciiTheme="minorHAnsi" w:hAnsiTheme="minorHAnsi" w:cs="Arial Narrow"/>
        </w:rPr>
        <w:t xml:space="preserve">het fungerar </w:t>
      </w:r>
      <w:r w:rsidRPr="008118AF">
        <w:rPr>
          <w:rFonts w:asciiTheme="minorHAnsi" w:hAnsiTheme="minorHAnsi" w:cs="Arial Narrow"/>
        </w:rPr>
        <w:t xml:space="preserve">väl. </w:t>
      </w:r>
      <w:r>
        <w:rPr>
          <w:rFonts w:asciiTheme="minorHAnsi" w:hAnsiTheme="minorHAnsi" w:cs="Arial Narrow"/>
        </w:rPr>
        <w:t>Endast mindre justeringar har genomförts i årets kurs baserat på tidigare studenters synpunkter</w:t>
      </w:r>
      <w:r w:rsidR="00D658CE">
        <w:rPr>
          <w:rFonts w:asciiTheme="minorHAnsi" w:hAnsiTheme="minorHAnsi" w:cs="Arial Narrow"/>
        </w:rPr>
        <w:t xml:space="preserve">, och dessa handlade om tydligare information inför den muntliga examen samt </w:t>
      </w:r>
      <w:r>
        <w:rPr>
          <w:rFonts w:asciiTheme="minorHAnsi" w:hAnsiTheme="minorHAnsi" w:cs="Arial Narrow"/>
        </w:rPr>
        <w:t xml:space="preserve">mer återkoppling på inlämningsuppgifterna </w:t>
      </w:r>
    </w:p>
    <w:p w14:paraId="6EE997A5" w14:textId="6E56E483" w:rsidR="008B00EE" w:rsidRDefault="008B00EE">
      <w:pPr>
        <w:rPr>
          <w:color w:val="4F0433"/>
          <w:w w:val="105"/>
          <w:sz w:val="28"/>
          <w:szCs w:val="28"/>
        </w:rPr>
      </w:pPr>
    </w:p>
    <w:p w14:paraId="0878CA67" w14:textId="59034E8F" w:rsidR="00945179" w:rsidRDefault="00DC6EB6">
      <w:pPr>
        <w:pStyle w:val="Brdtext"/>
        <w:spacing w:before="1" w:after="27"/>
        <w:ind w:left="120"/>
        <w:rPr>
          <w:color w:val="4F0433"/>
          <w:w w:val="105"/>
        </w:rPr>
      </w:pPr>
      <w:r>
        <w:rPr>
          <w:color w:val="4F0433"/>
          <w:w w:val="105"/>
        </w:rPr>
        <w:t>Kortfattad sammanfattning av studenternas svar på kursvärdering</w:t>
      </w:r>
    </w:p>
    <w:p w14:paraId="5840643E" w14:textId="77777777" w:rsidR="00C6552D" w:rsidRPr="00B65761" w:rsidRDefault="00C6552D" w:rsidP="00C6552D">
      <w:pPr>
        <w:pStyle w:val="Brdtext"/>
        <w:spacing w:before="1" w:after="27"/>
        <w:ind w:left="120"/>
        <w:rPr>
          <w:i/>
          <w:iCs/>
          <w:color w:val="4F0433"/>
          <w:w w:val="105"/>
          <w:sz w:val="20"/>
          <w:szCs w:val="20"/>
        </w:rPr>
      </w:pPr>
      <w:r w:rsidRPr="6D0EE491">
        <w:rPr>
          <w:i/>
          <w:iCs/>
          <w:color w:val="4F0433"/>
          <w:w w:val="105"/>
          <w:sz w:val="20"/>
          <w:szCs w:val="20"/>
        </w:rPr>
        <w:t>1 = instämmer inte alls, 2, 3, 4, 5, 6 = instämmer helt, vet ej</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DC6EB6">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DC6EB6">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5917E1C7" w:rsidR="00945179" w:rsidRPr="00D658CE" w:rsidRDefault="00C82A43" w:rsidP="00D658CE">
            <w:pPr>
              <w:pStyle w:val="TableParagraph"/>
              <w:spacing w:before="0"/>
              <w:ind w:left="0"/>
              <w:jc w:val="center"/>
              <w:rPr>
                <w:sz w:val="20"/>
              </w:rPr>
            </w:pPr>
            <w:r w:rsidRPr="00D658CE">
              <w:rPr>
                <w:sz w:val="20"/>
              </w:rPr>
              <w:t>5,6</w:t>
            </w:r>
          </w:p>
        </w:tc>
      </w:tr>
      <w:tr w:rsidR="00F0223F" w14:paraId="5034FDA1" w14:textId="77777777" w:rsidTr="008B00EE">
        <w:trPr>
          <w:trHeight w:val="690"/>
        </w:trPr>
        <w:tc>
          <w:tcPr>
            <w:tcW w:w="10071" w:type="dxa"/>
            <w:gridSpan w:val="3"/>
          </w:tcPr>
          <w:p w14:paraId="688C012D" w14:textId="77777777" w:rsidR="00F0223F" w:rsidRDefault="00F0223F" w:rsidP="00F0223F">
            <w:pPr>
              <w:pStyle w:val="TableParagraph"/>
              <w:spacing w:before="69" w:line="273" w:lineRule="auto"/>
              <w:rPr>
                <w:sz w:val="20"/>
              </w:rPr>
            </w:pPr>
            <w:r>
              <w:rPr>
                <w:b/>
                <w:sz w:val="20"/>
              </w:rPr>
              <w:t xml:space="preserve">Fritextsvar </w:t>
            </w:r>
            <w:r>
              <w:rPr>
                <w:sz w:val="20"/>
              </w:rPr>
              <w:t>(här kan gärna centrala synpunkter ur fritextsvar anges)</w:t>
            </w:r>
          </w:p>
          <w:p w14:paraId="71AB1797" w14:textId="2F5A95D1" w:rsidR="00C82A43" w:rsidRPr="00D658CE" w:rsidRDefault="00C82A43" w:rsidP="00D658CE">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 xml:space="preserve">Upplägget på denna kurs var det bästa hittills. Inlämningarna och hemtentan </w:t>
            </w:r>
            <w:proofErr w:type="spellStart"/>
            <w:r w:rsidRPr="00D658CE">
              <w:rPr>
                <w:rFonts w:ascii="Times New Roman" w:eastAsiaTheme="minorHAnsi" w:hAnsi="Times New Roman" w:cs="Times New Roman"/>
                <w:i/>
                <w:iCs/>
                <w:sz w:val="20"/>
                <w:szCs w:val="20"/>
                <w:lang w:eastAsia="en-US" w:bidi="ar-SA"/>
              </w:rPr>
              <w:t>faciliterade</w:t>
            </w:r>
            <w:proofErr w:type="spellEnd"/>
            <w:r w:rsidRPr="00D658CE">
              <w:rPr>
                <w:rFonts w:ascii="Times New Roman" w:eastAsiaTheme="minorHAnsi" w:hAnsi="Times New Roman" w:cs="Times New Roman"/>
                <w:i/>
                <w:iCs/>
                <w:sz w:val="20"/>
                <w:szCs w:val="20"/>
                <w:lang w:eastAsia="en-US" w:bidi="ar-SA"/>
              </w:rPr>
              <w:t xml:space="preserve"> en djupinlärning som andra kurser inte riktigt lyckats</w:t>
            </w:r>
            <w:r w:rsidR="00D658CE" w:rsidRPr="00D658CE">
              <w:rPr>
                <w:rFonts w:ascii="Times New Roman" w:eastAsiaTheme="minorHAnsi" w:hAnsi="Times New Roman" w:cs="Times New Roman"/>
                <w:i/>
                <w:iCs/>
                <w:sz w:val="20"/>
                <w:szCs w:val="20"/>
                <w:lang w:eastAsia="en-US" w:bidi="ar-SA"/>
              </w:rPr>
              <w:t xml:space="preserve"> </w:t>
            </w:r>
            <w:r w:rsidRPr="00D658CE">
              <w:rPr>
                <w:rFonts w:ascii="Times New Roman" w:eastAsiaTheme="minorHAnsi" w:hAnsi="Times New Roman" w:cs="Times New Roman"/>
                <w:i/>
                <w:iCs/>
                <w:sz w:val="20"/>
                <w:szCs w:val="20"/>
                <w:lang w:eastAsia="en-US" w:bidi="ar-SA"/>
              </w:rPr>
              <w:t>med lika vä</w:t>
            </w:r>
            <w:r w:rsidR="00D658CE" w:rsidRPr="00D658CE">
              <w:rPr>
                <w:rFonts w:ascii="Times New Roman" w:eastAsiaTheme="minorHAnsi" w:hAnsi="Times New Roman" w:cs="Times New Roman"/>
                <w:i/>
                <w:iCs/>
                <w:sz w:val="20"/>
                <w:szCs w:val="20"/>
                <w:lang w:eastAsia="en-US" w:bidi="ar-SA"/>
              </w:rPr>
              <w:t>l</w:t>
            </w:r>
          </w:p>
          <w:p w14:paraId="1B86C23C" w14:textId="77777777" w:rsidR="00C82A43" w:rsidRPr="00D658CE" w:rsidRDefault="00C82A43" w:rsidP="00D658CE">
            <w:pPr>
              <w:pStyle w:val="TableParagraph"/>
              <w:spacing w:before="69" w:line="273" w:lineRule="auto"/>
              <w:ind w:left="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Sett till aktivt lärande den bästa kursen hittills på programmet, har aldrig tidigare känt att jag lärt mig så mycket som under denna kurs.</w:t>
            </w:r>
          </w:p>
          <w:p w14:paraId="0D259876" w14:textId="77777777" w:rsidR="00C82A43" w:rsidRPr="00D658CE" w:rsidRDefault="00C82A43" w:rsidP="00D658CE">
            <w:pPr>
              <w:pStyle w:val="TableParagraph"/>
              <w:spacing w:before="69" w:line="273" w:lineRule="auto"/>
              <w:ind w:left="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Älskade hur vi hade många skrivuppgifter! Kände att jag lärde mig mycket mer än om jag hade pluggat som vanligt</w:t>
            </w:r>
          </w:p>
          <w:p w14:paraId="7B499062" w14:textId="52511EA5" w:rsidR="00C82A43" w:rsidRDefault="00C82A43" w:rsidP="00D658CE">
            <w:pPr>
              <w:pStyle w:val="TableParagraph"/>
              <w:spacing w:before="69" w:line="273" w:lineRule="auto"/>
              <w:ind w:left="0"/>
              <w:rPr>
                <w:w w:val="105"/>
                <w:sz w:val="20"/>
              </w:rPr>
            </w:pPr>
            <w:r w:rsidRPr="00D658CE">
              <w:rPr>
                <w:rFonts w:ascii="Times New Roman" w:eastAsiaTheme="minorHAnsi" w:hAnsi="Times New Roman" w:cs="Times New Roman"/>
                <w:i/>
                <w:iCs/>
                <w:sz w:val="20"/>
                <w:szCs w:val="20"/>
                <w:lang w:eastAsia="en-US" w:bidi="ar-SA"/>
              </w:rPr>
              <w:t>De ständiga inlämningsuppgifterna krävde att man hängde</w:t>
            </w:r>
            <w:r w:rsidR="00D658CE" w:rsidRPr="00D658CE">
              <w:rPr>
                <w:rFonts w:ascii="Times New Roman" w:eastAsiaTheme="minorHAnsi" w:hAnsi="Times New Roman" w:cs="Times New Roman"/>
                <w:i/>
                <w:iCs/>
                <w:sz w:val="20"/>
                <w:szCs w:val="20"/>
                <w:lang w:eastAsia="en-US" w:bidi="ar-SA"/>
              </w:rPr>
              <w:t xml:space="preserve"> med</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1DB4913A" w:rsidR="00F0223F" w:rsidRPr="00D658CE" w:rsidRDefault="00C82A43" w:rsidP="00D658CE">
            <w:pPr>
              <w:pStyle w:val="TableParagraph"/>
              <w:spacing w:before="0"/>
              <w:ind w:left="0"/>
              <w:jc w:val="center"/>
              <w:rPr>
                <w:sz w:val="20"/>
              </w:rPr>
            </w:pPr>
            <w:r w:rsidRPr="00D658CE">
              <w:rPr>
                <w:sz w:val="20"/>
              </w:rPr>
              <w:t>5,5</w:t>
            </w:r>
          </w:p>
        </w:tc>
      </w:tr>
      <w:tr w:rsidR="00F0223F" w14:paraId="4E01BF34" w14:textId="77777777" w:rsidTr="008B00EE">
        <w:trPr>
          <w:trHeight w:val="640"/>
        </w:trPr>
        <w:tc>
          <w:tcPr>
            <w:tcW w:w="10071" w:type="dxa"/>
            <w:gridSpan w:val="3"/>
          </w:tcPr>
          <w:p w14:paraId="7457A291"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2C6016DA" w14:textId="77777777" w:rsidR="00C82A43" w:rsidRDefault="00C82A43" w:rsidP="00C82A43">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Tryggt klimat, bra och icke- dömande svar på frågor!</w:t>
            </w:r>
          </w:p>
          <w:p w14:paraId="08B5A1AD" w14:textId="77777777" w:rsidR="00D658CE" w:rsidRPr="00D658CE" w:rsidRDefault="00D658CE" w:rsidP="00C82A43">
            <w:pPr>
              <w:widowControl/>
              <w:adjustRightInd w:val="0"/>
              <w:rPr>
                <w:rFonts w:ascii="Times New Roman" w:eastAsiaTheme="minorHAnsi" w:hAnsi="Times New Roman" w:cs="Times New Roman"/>
                <w:i/>
                <w:iCs/>
                <w:sz w:val="20"/>
                <w:szCs w:val="20"/>
                <w:lang w:eastAsia="en-US" w:bidi="ar-SA"/>
              </w:rPr>
            </w:pPr>
          </w:p>
          <w:p w14:paraId="2590807D" w14:textId="56A9B245" w:rsidR="00C82A43" w:rsidRPr="00D658CE" w:rsidRDefault="00C82A43" w:rsidP="00D658CE">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Svårt att hitta kamrater att diskutera med under seminarierna som dessutom var obligatoriska, man kände sig tvungen att klämma sig in i</w:t>
            </w:r>
            <w:r w:rsidR="00D658CE">
              <w:rPr>
                <w:rFonts w:ascii="Times New Roman" w:eastAsiaTheme="minorHAnsi" w:hAnsi="Times New Roman" w:cs="Times New Roman"/>
                <w:i/>
                <w:iCs/>
                <w:sz w:val="20"/>
                <w:szCs w:val="20"/>
                <w:lang w:eastAsia="en-US" w:bidi="ar-SA"/>
              </w:rPr>
              <w:t xml:space="preserve"> </w:t>
            </w:r>
            <w:r w:rsidRPr="00D658CE">
              <w:rPr>
                <w:rFonts w:ascii="Times New Roman" w:eastAsiaTheme="minorHAnsi" w:hAnsi="Times New Roman" w:cs="Times New Roman"/>
                <w:i/>
                <w:iCs/>
                <w:sz w:val="20"/>
                <w:szCs w:val="20"/>
                <w:lang w:eastAsia="en-US" w:bidi="ar-SA"/>
              </w:rPr>
              <w:t>redan stora grupper.</w:t>
            </w:r>
            <w:r>
              <w:rPr>
                <w:rFonts w:ascii="Times New Roman" w:eastAsiaTheme="minorHAnsi" w:hAnsi="Times New Roman" w:cs="Times New Roman"/>
                <w:i/>
                <w:iCs/>
                <w:sz w:val="14"/>
                <w:szCs w:val="14"/>
                <w:lang w:eastAsia="en-US" w:bidi="ar-SA"/>
              </w:rPr>
              <w:t xml:space="preserve"> </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4F4C0C76" w:rsidR="00F0223F" w:rsidRPr="00D658CE" w:rsidRDefault="00C82A43" w:rsidP="00D658CE">
            <w:pPr>
              <w:pStyle w:val="TableParagraph"/>
              <w:spacing w:before="0"/>
              <w:ind w:left="0"/>
              <w:jc w:val="center"/>
              <w:rPr>
                <w:sz w:val="20"/>
              </w:rPr>
            </w:pPr>
            <w:r w:rsidRPr="00D658CE">
              <w:rPr>
                <w:sz w:val="20"/>
              </w:rPr>
              <w:t>5,2</w:t>
            </w:r>
          </w:p>
        </w:tc>
      </w:tr>
      <w:tr w:rsidR="00F0223F" w14:paraId="4677DF8A" w14:textId="77777777" w:rsidTr="008B00EE">
        <w:trPr>
          <w:trHeight w:val="640"/>
        </w:trPr>
        <w:tc>
          <w:tcPr>
            <w:tcW w:w="10071" w:type="dxa"/>
            <w:gridSpan w:val="3"/>
          </w:tcPr>
          <w:p w14:paraId="596E0083"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376B65F6" w14:textId="77777777" w:rsidR="00D658CE" w:rsidRDefault="00D658CE" w:rsidP="00C82A43">
            <w:pPr>
              <w:widowControl/>
              <w:adjustRightInd w:val="0"/>
              <w:rPr>
                <w:rFonts w:ascii="Times New Roman" w:eastAsiaTheme="minorHAnsi" w:hAnsi="Times New Roman" w:cs="Times New Roman"/>
                <w:i/>
                <w:iCs/>
                <w:sz w:val="20"/>
                <w:szCs w:val="20"/>
                <w:lang w:eastAsia="en-US" w:bidi="ar-SA"/>
              </w:rPr>
            </w:pPr>
          </w:p>
          <w:p w14:paraId="5C61EAB0" w14:textId="337555DA" w:rsidR="00D658CE" w:rsidRDefault="00D658CE" w:rsidP="00C82A43">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Skrivuppgifter i kombination med seminarium, jättebra för inlärningen.</w:t>
            </w:r>
          </w:p>
          <w:p w14:paraId="02ECE50E" w14:textId="77777777" w:rsidR="00D658CE" w:rsidRDefault="00D658CE" w:rsidP="00C82A43">
            <w:pPr>
              <w:widowControl/>
              <w:adjustRightInd w:val="0"/>
              <w:rPr>
                <w:rFonts w:ascii="Times New Roman" w:eastAsiaTheme="minorHAnsi" w:hAnsi="Times New Roman" w:cs="Times New Roman"/>
                <w:i/>
                <w:iCs/>
                <w:sz w:val="20"/>
                <w:szCs w:val="20"/>
                <w:lang w:eastAsia="en-US" w:bidi="ar-SA"/>
              </w:rPr>
            </w:pPr>
          </w:p>
          <w:p w14:paraId="48668B04" w14:textId="2E335912" w:rsidR="00C82A43" w:rsidRDefault="00C82A43" w:rsidP="00C82A43">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Varierande kvalitet på föreläsningarna.</w:t>
            </w:r>
          </w:p>
          <w:p w14:paraId="1D8E2280" w14:textId="77777777" w:rsidR="00D658CE" w:rsidRPr="00D658CE" w:rsidRDefault="00D658CE" w:rsidP="00C82A43">
            <w:pPr>
              <w:widowControl/>
              <w:adjustRightInd w:val="0"/>
              <w:rPr>
                <w:rFonts w:ascii="Times New Roman" w:eastAsiaTheme="minorHAnsi" w:hAnsi="Times New Roman" w:cs="Times New Roman"/>
                <w:i/>
                <w:iCs/>
                <w:sz w:val="20"/>
                <w:szCs w:val="20"/>
                <w:lang w:eastAsia="en-US" w:bidi="ar-SA"/>
              </w:rPr>
            </w:pPr>
          </w:p>
          <w:p w14:paraId="1CC6D63E" w14:textId="551BF192" w:rsidR="00C82A43" w:rsidRPr="00D658CE" w:rsidRDefault="00C82A43" w:rsidP="00D658CE">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Det blev lite väl mycket precis innan jul med mängden inlämningar. Jag förstår att uppgifterna skulle genomföras sida vid sida för att simulera det verkliga livet, men det kändes som att det blev lite för mycket.</w:t>
            </w:r>
          </w:p>
        </w:tc>
      </w:tr>
      <w:tr w:rsidR="00F0223F" w14:paraId="15514DC1" w14:textId="77777777" w:rsidTr="008B00EE">
        <w:trPr>
          <w:trHeight w:val="640"/>
        </w:trPr>
        <w:tc>
          <w:tcPr>
            <w:tcW w:w="7025" w:type="dxa"/>
          </w:tcPr>
          <w:p w14:paraId="4312F70D" w14:textId="2E57834F" w:rsidR="00F0223F" w:rsidRPr="003B7B38" w:rsidRDefault="00F0223F" w:rsidP="00D658CE">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27715BF3" w14:textId="77777777" w:rsidTr="008B00EE">
        <w:trPr>
          <w:trHeight w:val="640"/>
        </w:trPr>
        <w:tc>
          <w:tcPr>
            <w:tcW w:w="7025" w:type="dxa"/>
          </w:tcPr>
          <w:p w14:paraId="54A2732D"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77295D29" w14:textId="457F7F53" w:rsidR="00D658CE" w:rsidRPr="00D658CE" w:rsidRDefault="00D658CE" w:rsidP="00D658CE">
            <w:pPr>
              <w:pStyle w:val="TableParagraph"/>
              <w:spacing w:line="273" w:lineRule="auto"/>
              <w:ind w:right="386"/>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 xml:space="preserve">Krisdagarna </w:t>
            </w:r>
            <w:proofErr w:type="gramStart"/>
            <w:r w:rsidRPr="00D658CE">
              <w:rPr>
                <w:rFonts w:ascii="Times New Roman" w:eastAsiaTheme="minorHAnsi" w:hAnsi="Times New Roman" w:cs="Times New Roman"/>
                <w:i/>
                <w:iCs/>
                <w:sz w:val="20"/>
                <w:szCs w:val="20"/>
                <w:lang w:eastAsia="en-US" w:bidi="ar-SA"/>
              </w:rPr>
              <w:t>va</w:t>
            </w:r>
            <w:proofErr w:type="gramEnd"/>
            <w:r w:rsidRPr="00D658CE">
              <w:rPr>
                <w:rFonts w:ascii="Times New Roman" w:eastAsiaTheme="minorHAnsi" w:hAnsi="Times New Roman" w:cs="Times New Roman"/>
                <w:i/>
                <w:iCs/>
                <w:sz w:val="20"/>
                <w:szCs w:val="20"/>
                <w:lang w:eastAsia="en-US" w:bidi="ar-SA"/>
              </w:rPr>
              <w:t xml:space="preserve"> bra och roliga. Kul med de två </w:t>
            </w:r>
            <w:proofErr w:type="spellStart"/>
            <w:r w:rsidRPr="00D658CE">
              <w:rPr>
                <w:rFonts w:ascii="Times New Roman" w:eastAsiaTheme="minorHAnsi" w:hAnsi="Times New Roman" w:cs="Times New Roman"/>
                <w:i/>
                <w:iCs/>
                <w:sz w:val="20"/>
                <w:szCs w:val="20"/>
                <w:lang w:eastAsia="en-US" w:bidi="ar-SA"/>
              </w:rPr>
              <w:t>krispsylologerna</w:t>
            </w:r>
            <w:proofErr w:type="spellEnd"/>
            <w:r w:rsidRPr="00D658CE">
              <w:rPr>
                <w:rFonts w:ascii="Times New Roman" w:eastAsiaTheme="minorHAnsi" w:hAnsi="Times New Roman" w:cs="Times New Roman"/>
                <w:i/>
                <w:iCs/>
                <w:sz w:val="20"/>
                <w:szCs w:val="20"/>
                <w:lang w:eastAsia="en-US" w:bidi="ar-SA"/>
              </w:rPr>
              <w:t xml:space="preserve"> </w:t>
            </w:r>
            <w:proofErr w:type="gramStart"/>
            <w:r w:rsidRPr="00D658CE">
              <w:rPr>
                <w:rFonts w:ascii="Times New Roman" w:eastAsiaTheme="minorHAnsi" w:hAnsi="Times New Roman" w:cs="Times New Roman"/>
                <w:i/>
                <w:iCs/>
                <w:sz w:val="20"/>
                <w:szCs w:val="20"/>
                <w:lang w:eastAsia="en-US" w:bidi="ar-SA"/>
              </w:rPr>
              <w:t>som</w:t>
            </w:r>
            <w:r>
              <w:rPr>
                <w:rFonts w:ascii="Times New Roman" w:eastAsiaTheme="minorHAnsi" w:hAnsi="Times New Roman" w:cs="Times New Roman"/>
                <w:i/>
                <w:iCs/>
                <w:sz w:val="20"/>
                <w:szCs w:val="20"/>
                <w:lang w:eastAsia="en-US" w:bidi="ar-SA"/>
              </w:rPr>
              <w:t xml:space="preserve">  </w:t>
            </w:r>
            <w:r w:rsidRPr="00D658CE">
              <w:rPr>
                <w:rFonts w:ascii="Times New Roman" w:eastAsiaTheme="minorHAnsi" w:hAnsi="Times New Roman" w:cs="Times New Roman"/>
                <w:i/>
                <w:iCs/>
                <w:sz w:val="20"/>
                <w:szCs w:val="20"/>
                <w:lang w:eastAsia="en-US" w:bidi="ar-SA"/>
              </w:rPr>
              <w:t>kompletterade</w:t>
            </w:r>
            <w:proofErr w:type="gramEnd"/>
            <w:r w:rsidRPr="00D658CE">
              <w:rPr>
                <w:rFonts w:ascii="Times New Roman" w:eastAsiaTheme="minorHAnsi" w:hAnsi="Times New Roman" w:cs="Times New Roman"/>
                <w:i/>
                <w:iCs/>
                <w:sz w:val="20"/>
                <w:szCs w:val="20"/>
                <w:lang w:eastAsia="en-US" w:bidi="ar-SA"/>
              </w:rPr>
              <w:t xml:space="preserve"> varandra väl.</w:t>
            </w:r>
          </w:p>
          <w:p w14:paraId="08E7E99B" w14:textId="77777777" w:rsidR="00D658CE" w:rsidRPr="00D658CE" w:rsidRDefault="00D658CE" w:rsidP="00D658CE">
            <w:pPr>
              <w:pStyle w:val="TableParagraph"/>
              <w:spacing w:line="273" w:lineRule="auto"/>
              <w:ind w:right="386"/>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 xml:space="preserve">Kris-dagarna var helt värdelösa tyvärr. Det kändes absurt att ha två </w:t>
            </w:r>
            <w:r w:rsidRPr="00D658CE">
              <w:rPr>
                <w:rFonts w:ascii="Times New Roman" w:eastAsiaTheme="minorHAnsi" w:hAnsi="Times New Roman" w:cs="Times New Roman"/>
                <w:i/>
                <w:iCs/>
                <w:sz w:val="20"/>
                <w:szCs w:val="20"/>
                <w:lang w:eastAsia="en-US" w:bidi="ar-SA"/>
              </w:rPr>
              <w:lastRenderedPageBreak/>
              <w:t xml:space="preserve">obligatoriska dagar utan någon som helst givande substans, och de två föreläsarnas hela approach gjorde mig dessvärre helt avtänd på </w:t>
            </w:r>
            <w:proofErr w:type="spellStart"/>
            <w:r w:rsidRPr="00D658CE">
              <w:rPr>
                <w:rFonts w:ascii="Times New Roman" w:eastAsiaTheme="minorHAnsi" w:hAnsi="Times New Roman" w:cs="Times New Roman"/>
                <w:i/>
                <w:iCs/>
                <w:sz w:val="20"/>
                <w:szCs w:val="20"/>
                <w:lang w:eastAsia="en-US" w:bidi="ar-SA"/>
              </w:rPr>
              <w:t>arborg</w:t>
            </w:r>
            <w:proofErr w:type="spellEnd"/>
            <w:r w:rsidRPr="00D658CE">
              <w:rPr>
                <w:rFonts w:ascii="Times New Roman" w:eastAsiaTheme="minorHAnsi" w:hAnsi="Times New Roman" w:cs="Times New Roman"/>
                <w:i/>
                <w:iCs/>
                <w:sz w:val="20"/>
                <w:szCs w:val="20"/>
                <w:lang w:eastAsia="en-US" w:bidi="ar-SA"/>
              </w:rPr>
              <w:t xml:space="preserve"> </w:t>
            </w:r>
            <w:proofErr w:type="gramStart"/>
            <w:r w:rsidRPr="00D658CE">
              <w:rPr>
                <w:rFonts w:ascii="Times New Roman" w:eastAsiaTheme="minorHAnsi" w:hAnsi="Times New Roman" w:cs="Times New Roman"/>
                <w:i/>
                <w:iCs/>
                <w:sz w:val="20"/>
                <w:szCs w:val="20"/>
                <w:lang w:eastAsia="en-US" w:bidi="ar-SA"/>
              </w:rPr>
              <w:t>överlag</w:t>
            </w:r>
            <w:proofErr w:type="gramEnd"/>
            <w:r w:rsidRPr="00D658CE">
              <w:rPr>
                <w:rFonts w:ascii="Times New Roman" w:eastAsiaTheme="minorHAnsi" w:hAnsi="Times New Roman" w:cs="Times New Roman"/>
                <w:i/>
                <w:iCs/>
                <w:sz w:val="20"/>
                <w:szCs w:val="20"/>
                <w:lang w:eastAsia="en-US" w:bidi="ar-SA"/>
              </w:rPr>
              <w:t>. Jag kände att det var ett respektlöst slöseri med min tid.</w:t>
            </w:r>
          </w:p>
          <w:p w14:paraId="23743660" w14:textId="3C56D578" w:rsidR="00D658CE" w:rsidRPr="00D658CE" w:rsidRDefault="00D658CE" w:rsidP="00D658CE">
            <w:pPr>
              <w:pStyle w:val="TableParagraph"/>
              <w:spacing w:line="273" w:lineRule="auto"/>
              <w:ind w:left="0" w:right="386"/>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 xml:space="preserve">Jag tyckte den var bra upplagd. </w:t>
            </w:r>
            <w:proofErr w:type="spellStart"/>
            <w:r w:rsidRPr="00D658CE">
              <w:rPr>
                <w:rFonts w:ascii="Times New Roman" w:eastAsiaTheme="minorHAnsi" w:hAnsi="Times New Roman" w:cs="Times New Roman"/>
                <w:i/>
                <w:iCs/>
                <w:sz w:val="20"/>
                <w:szCs w:val="20"/>
                <w:lang w:eastAsia="en-US" w:bidi="ar-SA"/>
              </w:rPr>
              <w:t>Casen</w:t>
            </w:r>
            <w:proofErr w:type="spellEnd"/>
            <w:r w:rsidRPr="00D658CE">
              <w:rPr>
                <w:rFonts w:ascii="Times New Roman" w:eastAsiaTheme="minorHAnsi" w:hAnsi="Times New Roman" w:cs="Times New Roman"/>
                <w:i/>
                <w:iCs/>
                <w:sz w:val="20"/>
                <w:szCs w:val="20"/>
                <w:lang w:eastAsia="en-US" w:bidi="ar-SA"/>
              </w:rPr>
              <w:t xml:space="preserve"> var utmanande och givande. Däremot tror jag många uppfattade instruktionerna som tvetydiga till </w:t>
            </w:r>
            <w:proofErr w:type="spellStart"/>
            <w:r w:rsidRPr="00D658CE">
              <w:rPr>
                <w:rFonts w:ascii="Times New Roman" w:eastAsiaTheme="minorHAnsi" w:hAnsi="Times New Roman" w:cs="Times New Roman"/>
                <w:i/>
                <w:iCs/>
                <w:sz w:val="20"/>
                <w:szCs w:val="20"/>
                <w:lang w:eastAsia="en-US" w:bidi="ar-SA"/>
              </w:rPr>
              <w:t>casen</w:t>
            </w:r>
            <w:proofErr w:type="spellEnd"/>
            <w:r w:rsidRPr="00D658CE">
              <w:rPr>
                <w:rFonts w:ascii="Times New Roman" w:eastAsiaTheme="minorHAnsi" w:hAnsi="Times New Roman" w:cs="Times New Roman"/>
                <w:i/>
                <w:iCs/>
                <w:sz w:val="20"/>
                <w:szCs w:val="20"/>
                <w:lang w:eastAsia="en-US" w:bidi="ar-SA"/>
              </w:rPr>
              <w:t>, men det var ju kanske också poängen. Tycker Marika är en av de mest kompetenta lärarna vi haft och skapar en så bra arbetsmiljö och klimat tycker jag.</w:t>
            </w:r>
          </w:p>
          <w:p w14:paraId="47B707D0" w14:textId="77777777" w:rsidR="00D658CE" w:rsidRPr="00D658CE" w:rsidRDefault="00D658CE" w:rsidP="00D658CE">
            <w:pPr>
              <w:pStyle w:val="TableParagraph"/>
              <w:spacing w:line="273" w:lineRule="auto"/>
              <w:ind w:left="0" w:right="386"/>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Ibland kändes det svårt att hålla koll på vilken skrivuppgift som skulle göras när, eftersom de introducerades i olika ordning och alltså inte utifrån vilken som hade deadline först. Förstår att det fanns en poäng med det hade underlättat att få lite strukturhjälp i planeringen. Föreslår att be klassen diskutera 10 min i grupper om hur man kan lägga upp sitt arbete :)</w:t>
            </w:r>
          </w:p>
          <w:p w14:paraId="02816B2C" w14:textId="4E85F2CA" w:rsidR="00D658CE" w:rsidRDefault="00D658CE" w:rsidP="00D658CE">
            <w:pPr>
              <w:pStyle w:val="TableParagraph"/>
              <w:spacing w:line="273" w:lineRule="auto"/>
              <w:ind w:left="0" w:right="386"/>
              <w:rPr>
                <w:w w:val="105"/>
                <w:sz w:val="20"/>
              </w:rPr>
            </w:pPr>
            <w:r w:rsidRPr="00D658CE">
              <w:rPr>
                <w:rFonts w:ascii="Times New Roman" w:eastAsiaTheme="minorHAnsi" w:hAnsi="Times New Roman" w:cs="Times New Roman"/>
                <w:i/>
                <w:iCs/>
                <w:sz w:val="20"/>
                <w:szCs w:val="20"/>
                <w:lang w:eastAsia="en-US" w:bidi="ar-SA"/>
              </w:rPr>
              <w:t xml:space="preserve">Jag har svårt att komma på vad som kan bli bättre med kursen. Den var givande på många sätt. Personligen uppfattade jag kursens tempo som väldigt högt. Kände att jag behövde sitta på kvällar för att hinna göra allt i tid. Därför är ett förslag att sprida ut inläsningen av kurslitteratur. Till exempel att man delar upp artiklar och bokkapitel över fler föreläsningar så att den dagliga kvantitativa läsningen blir mindre. </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0BA4CD6E" w:rsidR="00F0223F" w:rsidRPr="00D658CE" w:rsidRDefault="00C00575" w:rsidP="00D658CE">
            <w:pPr>
              <w:pStyle w:val="TableParagraph"/>
              <w:spacing w:before="89"/>
              <w:jc w:val="center"/>
              <w:rPr>
                <w:sz w:val="20"/>
              </w:rPr>
            </w:pPr>
            <w:r w:rsidRPr="00D658CE">
              <w:rPr>
                <w:sz w:val="20"/>
              </w:rPr>
              <w:t>3</w:t>
            </w:r>
          </w:p>
          <w:p w14:paraId="35F0112E" w14:textId="77777777" w:rsidR="00F0223F" w:rsidRPr="00D658CE" w:rsidRDefault="00C00575" w:rsidP="00D658CE">
            <w:pPr>
              <w:pStyle w:val="TableParagraph"/>
              <w:spacing w:before="0"/>
              <w:ind w:left="0"/>
              <w:jc w:val="center"/>
              <w:rPr>
                <w:sz w:val="20"/>
              </w:rPr>
            </w:pPr>
            <w:r w:rsidRPr="00D658CE">
              <w:rPr>
                <w:sz w:val="20"/>
              </w:rPr>
              <w:t>25</w:t>
            </w:r>
          </w:p>
          <w:p w14:paraId="20B01C24" w14:textId="77777777" w:rsidR="00C00575" w:rsidRPr="00D658CE" w:rsidRDefault="00C00575" w:rsidP="00D658CE">
            <w:pPr>
              <w:pStyle w:val="TableParagraph"/>
              <w:spacing w:before="0"/>
              <w:ind w:left="0"/>
              <w:jc w:val="center"/>
              <w:rPr>
                <w:sz w:val="20"/>
              </w:rPr>
            </w:pPr>
            <w:r w:rsidRPr="00D658CE">
              <w:rPr>
                <w:sz w:val="20"/>
              </w:rPr>
              <w:t>10</w:t>
            </w:r>
          </w:p>
          <w:p w14:paraId="40DB72E3" w14:textId="1F344B99" w:rsidR="00C00575" w:rsidRDefault="00C00575" w:rsidP="00D658CE">
            <w:pPr>
              <w:pStyle w:val="TableParagraph"/>
              <w:spacing w:before="0"/>
              <w:ind w:left="0"/>
              <w:jc w:val="center"/>
              <w:rPr>
                <w:rFonts w:ascii="Times New Roman"/>
                <w:sz w:val="20"/>
              </w:rPr>
            </w:pPr>
            <w:r w:rsidRPr="00D658CE">
              <w:rPr>
                <w:sz w:val="20"/>
              </w:rPr>
              <w:t>0</w:t>
            </w:r>
          </w:p>
        </w:tc>
      </w:tr>
      <w:tr w:rsidR="00F0223F" w14:paraId="5087363B" w14:textId="77777777" w:rsidTr="008B00EE">
        <w:trPr>
          <w:trHeight w:val="640"/>
        </w:trPr>
        <w:tc>
          <w:tcPr>
            <w:tcW w:w="10071" w:type="dxa"/>
            <w:gridSpan w:val="3"/>
          </w:tcPr>
          <w:p w14:paraId="56481816"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5F2845AB" w14:textId="77777777" w:rsidR="00C00575" w:rsidRPr="00D658CE" w:rsidRDefault="00C00575" w:rsidP="00C00575">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En rimlig heltid</w:t>
            </w:r>
          </w:p>
          <w:p w14:paraId="32407F60" w14:textId="2705A8A2" w:rsidR="00C00575" w:rsidRDefault="00C00575" w:rsidP="00D658CE">
            <w:pPr>
              <w:pStyle w:val="TableParagraph"/>
              <w:spacing w:line="273" w:lineRule="auto"/>
              <w:ind w:left="0" w:right="386"/>
              <w:rPr>
                <w:w w:val="105"/>
                <w:sz w:val="20"/>
              </w:rPr>
            </w:pPr>
            <w:r w:rsidRPr="00D658CE">
              <w:rPr>
                <w:rFonts w:ascii="Times New Roman" w:eastAsiaTheme="minorHAnsi" w:hAnsi="Times New Roman" w:cs="Times New Roman"/>
                <w:i/>
                <w:iCs/>
                <w:sz w:val="20"/>
                <w:szCs w:val="20"/>
                <w:lang w:eastAsia="en-US" w:bidi="ar-SA"/>
              </w:rPr>
              <w:t>Mycket rimlig arbetsbörda</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11C55122" w:rsidR="00F0223F" w:rsidRDefault="00C82A43" w:rsidP="00D658CE">
            <w:pPr>
              <w:pStyle w:val="TableParagraph"/>
              <w:jc w:val="center"/>
              <w:rPr>
                <w:w w:val="105"/>
                <w:sz w:val="20"/>
              </w:rPr>
            </w:pPr>
            <w:r>
              <w:rPr>
                <w:w w:val="105"/>
                <w:sz w:val="20"/>
              </w:rPr>
              <w:t>5,2</w:t>
            </w:r>
          </w:p>
        </w:tc>
      </w:tr>
      <w:tr w:rsidR="00F0223F" w14:paraId="1BD4E93C" w14:textId="77777777" w:rsidTr="008B00EE">
        <w:trPr>
          <w:trHeight w:val="700"/>
        </w:trPr>
        <w:tc>
          <w:tcPr>
            <w:tcW w:w="10071" w:type="dxa"/>
            <w:gridSpan w:val="3"/>
          </w:tcPr>
          <w:p w14:paraId="278FAB62" w14:textId="77777777" w:rsidR="00F0223F" w:rsidRDefault="00F0223F" w:rsidP="00F0223F">
            <w:pPr>
              <w:pStyle w:val="TableParagraph"/>
              <w:rPr>
                <w:sz w:val="20"/>
              </w:rPr>
            </w:pPr>
            <w:r>
              <w:rPr>
                <w:b/>
                <w:sz w:val="20"/>
              </w:rPr>
              <w:t xml:space="preserve">Fritextsvar </w:t>
            </w:r>
            <w:r>
              <w:rPr>
                <w:sz w:val="20"/>
              </w:rPr>
              <w:t>(här kan gärna centrala synpunkter ur fritextsvar anges)</w:t>
            </w:r>
          </w:p>
          <w:p w14:paraId="51BF5E53" w14:textId="439874A4" w:rsidR="00C82A43" w:rsidRPr="00D658CE" w:rsidRDefault="00C82A43" w:rsidP="00D658CE">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Uppskattar tilliten som visas genom att ha mer hemuppgifter, tillåta inspelning och möjliggöra kompensation för frånvaro med uppgifter. Det</w:t>
            </w:r>
            <w:r w:rsidR="00D658CE">
              <w:rPr>
                <w:rFonts w:ascii="Times New Roman" w:eastAsiaTheme="minorHAnsi" w:hAnsi="Times New Roman" w:cs="Times New Roman"/>
                <w:i/>
                <w:iCs/>
                <w:sz w:val="20"/>
                <w:szCs w:val="20"/>
                <w:lang w:eastAsia="en-US" w:bidi="ar-SA"/>
              </w:rPr>
              <w:t xml:space="preserve"> </w:t>
            </w:r>
            <w:r w:rsidRPr="00D658CE">
              <w:rPr>
                <w:rFonts w:ascii="Times New Roman" w:eastAsiaTheme="minorHAnsi" w:hAnsi="Times New Roman" w:cs="Times New Roman"/>
                <w:i/>
                <w:iCs/>
                <w:sz w:val="20"/>
                <w:szCs w:val="20"/>
                <w:lang w:eastAsia="en-US" w:bidi="ar-SA"/>
              </w:rPr>
              <w:t>har varit väldigt skönt att få ansvara mer för det egna lärandet och tidsdisponering</w:t>
            </w:r>
          </w:p>
          <w:p w14:paraId="3376B951" w14:textId="77777777" w:rsidR="00D658CE" w:rsidRDefault="00D658CE" w:rsidP="00C82A43">
            <w:pPr>
              <w:widowControl/>
              <w:adjustRightInd w:val="0"/>
              <w:rPr>
                <w:rFonts w:ascii="Times New Roman" w:eastAsiaTheme="minorHAnsi" w:hAnsi="Times New Roman" w:cs="Times New Roman"/>
                <w:i/>
                <w:iCs/>
                <w:sz w:val="20"/>
                <w:szCs w:val="20"/>
                <w:lang w:eastAsia="en-US" w:bidi="ar-SA"/>
              </w:rPr>
            </w:pPr>
          </w:p>
          <w:p w14:paraId="4C3EBBE2" w14:textId="3DBB2FBF" w:rsidR="00C82A43" w:rsidRPr="00D658CE" w:rsidRDefault="00C82A43" w:rsidP="00D658CE">
            <w:pPr>
              <w:widowControl/>
              <w:adjustRightInd w:val="0"/>
              <w:rPr>
                <w:rFonts w:ascii="Times New Roman" w:eastAsiaTheme="minorHAnsi" w:hAnsi="Times New Roman" w:cs="Times New Roman"/>
                <w:i/>
                <w:iCs/>
                <w:sz w:val="20"/>
                <w:szCs w:val="20"/>
                <w:lang w:eastAsia="en-US" w:bidi="ar-SA"/>
              </w:rPr>
            </w:pPr>
            <w:r w:rsidRPr="00D658CE">
              <w:rPr>
                <w:rFonts w:ascii="Times New Roman" w:eastAsiaTheme="minorHAnsi" w:hAnsi="Times New Roman" w:cs="Times New Roman"/>
                <w:i/>
                <w:iCs/>
                <w:sz w:val="20"/>
                <w:szCs w:val="20"/>
                <w:lang w:eastAsia="en-US" w:bidi="ar-SA"/>
              </w:rPr>
              <w:t>Jag uppskattar miljön Marika var mån om att skapa; alltid vänlig i kontakt, lyhörd för klassens synpunkter och skapade ett juluppehåll. Den</w:t>
            </w:r>
            <w:r w:rsidR="00D658CE">
              <w:rPr>
                <w:rFonts w:ascii="Times New Roman" w:eastAsiaTheme="minorHAnsi" w:hAnsi="Times New Roman" w:cs="Times New Roman"/>
                <w:i/>
                <w:iCs/>
                <w:sz w:val="20"/>
                <w:szCs w:val="20"/>
                <w:lang w:eastAsia="en-US" w:bidi="ar-SA"/>
              </w:rPr>
              <w:t xml:space="preserve"> </w:t>
            </w:r>
            <w:r w:rsidRPr="00D658CE">
              <w:rPr>
                <w:rFonts w:ascii="Times New Roman" w:eastAsiaTheme="minorHAnsi" w:hAnsi="Times New Roman" w:cs="Times New Roman"/>
                <w:i/>
                <w:iCs/>
                <w:sz w:val="20"/>
                <w:szCs w:val="20"/>
                <w:lang w:eastAsia="en-US" w:bidi="ar-SA"/>
              </w:rPr>
              <w:t xml:space="preserve">sista punkten förstår jag samtidigt hänger samman med </w:t>
            </w:r>
            <w:proofErr w:type="gramStart"/>
            <w:r w:rsidRPr="00D658CE">
              <w:rPr>
                <w:rFonts w:ascii="Times New Roman" w:eastAsiaTheme="minorHAnsi" w:hAnsi="Times New Roman" w:cs="Times New Roman"/>
                <w:i/>
                <w:iCs/>
                <w:sz w:val="20"/>
                <w:szCs w:val="20"/>
                <w:lang w:eastAsia="en-US" w:bidi="ar-SA"/>
              </w:rPr>
              <w:t>den höga upplevda stress</w:t>
            </w:r>
            <w:proofErr w:type="gramEnd"/>
            <w:r w:rsidRPr="00D658CE">
              <w:rPr>
                <w:rFonts w:ascii="Times New Roman" w:eastAsiaTheme="minorHAnsi" w:hAnsi="Times New Roman" w:cs="Times New Roman"/>
                <w:i/>
                <w:iCs/>
                <w:sz w:val="20"/>
                <w:szCs w:val="20"/>
                <w:lang w:eastAsia="en-US" w:bidi="ar-SA"/>
              </w:rPr>
              <w:t xml:space="preserve"> innan jul; för att vi skulle kunna vara lediga så behövde vi</w:t>
            </w:r>
            <w:r w:rsidR="00D658CE">
              <w:rPr>
                <w:rFonts w:ascii="Times New Roman" w:eastAsiaTheme="minorHAnsi" w:hAnsi="Times New Roman" w:cs="Times New Roman"/>
                <w:i/>
                <w:iCs/>
                <w:sz w:val="20"/>
                <w:szCs w:val="20"/>
                <w:lang w:eastAsia="en-US" w:bidi="ar-SA"/>
              </w:rPr>
              <w:t xml:space="preserve"> </w:t>
            </w:r>
            <w:r w:rsidRPr="00D658CE">
              <w:rPr>
                <w:rFonts w:ascii="Times New Roman" w:eastAsiaTheme="minorHAnsi" w:hAnsi="Times New Roman" w:cs="Times New Roman"/>
                <w:i/>
                <w:iCs/>
                <w:sz w:val="20"/>
                <w:szCs w:val="20"/>
                <w:lang w:eastAsia="en-US" w:bidi="ar-SA"/>
              </w:rPr>
              <w:t xml:space="preserve">göra mycket innan. Jag vet inte om det hade känts bättre med en mindre </w:t>
            </w:r>
            <w:proofErr w:type="spellStart"/>
            <w:r w:rsidRPr="00D658CE">
              <w:rPr>
                <w:rFonts w:ascii="Times New Roman" w:eastAsiaTheme="minorHAnsi" w:hAnsi="Times New Roman" w:cs="Times New Roman"/>
                <w:i/>
                <w:iCs/>
                <w:sz w:val="20"/>
                <w:szCs w:val="20"/>
                <w:lang w:eastAsia="en-US" w:bidi="ar-SA"/>
              </w:rPr>
              <w:t>case</w:t>
            </w:r>
            <w:proofErr w:type="spellEnd"/>
            <w:r w:rsidRPr="00D658CE">
              <w:rPr>
                <w:rFonts w:ascii="Times New Roman" w:eastAsiaTheme="minorHAnsi" w:hAnsi="Times New Roman" w:cs="Times New Roman"/>
                <w:i/>
                <w:iCs/>
                <w:sz w:val="20"/>
                <w:szCs w:val="20"/>
                <w:lang w:eastAsia="en-US" w:bidi="ar-SA"/>
              </w:rPr>
              <w:t>-uppgift till exempel</w:t>
            </w:r>
          </w:p>
          <w:p w14:paraId="6FAEB14E" w14:textId="1FE7B797" w:rsidR="00C82A43" w:rsidRDefault="00C82A43" w:rsidP="00D658CE">
            <w:pPr>
              <w:pStyle w:val="TableParagraph"/>
              <w:ind w:left="0"/>
              <w:rPr>
                <w:sz w:val="20"/>
              </w:rPr>
            </w:pPr>
            <w:r w:rsidRPr="00D658CE">
              <w:rPr>
                <w:rFonts w:ascii="Times New Roman" w:eastAsiaTheme="minorHAnsi" w:hAnsi="Times New Roman" w:cs="Times New Roman"/>
                <w:i/>
                <w:iCs/>
                <w:sz w:val="20"/>
                <w:szCs w:val="20"/>
                <w:lang w:eastAsia="en-US" w:bidi="ar-SA"/>
              </w:rPr>
              <w:t>Som sagt hög arbetsbörda som gav upphov till en hög stressnivå vilket jag inte är van vid</w:t>
            </w:r>
          </w:p>
        </w:tc>
      </w:tr>
    </w:tbl>
    <w:p w14:paraId="4547321E" w14:textId="77777777" w:rsidR="00945179" w:rsidRDefault="00945179">
      <w:pPr>
        <w:pStyle w:val="Brdtext"/>
        <w:rPr>
          <w:sz w:val="20"/>
        </w:rPr>
      </w:pPr>
    </w:p>
    <w:p w14:paraId="575A80F0" w14:textId="77777777" w:rsidR="00945179" w:rsidRDefault="00DC6EB6">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77777777" w:rsidR="00945179" w:rsidRDefault="00DC6EB6">
      <w:pPr>
        <w:ind w:left="120"/>
        <w:rPr>
          <w:sz w:val="20"/>
        </w:rPr>
      </w:pPr>
      <w:r>
        <w:rPr>
          <w:b/>
          <w:sz w:val="20"/>
        </w:rPr>
        <w:t>Kursens styrkor</w:t>
      </w:r>
      <w:r>
        <w:rPr>
          <w:sz w:val="20"/>
        </w:rPr>
        <w:t>:</w:t>
      </w:r>
    </w:p>
    <w:p w14:paraId="2EE27579" w14:textId="77777777" w:rsidR="00381D13" w:rsidRDefault="00381D13">
      <w:pPr>
        <w:ind w:left="120"/>
        <w:rPr>
          <w:sz w:val="20"/>
        </w:rPr>
      </w:pPr>
    </w:p>
    <w:p w14:paraId="5992B324" w14:textId="56152F39" w:rsidR="00381D13" w:rsidRDefault="00381D13">
      <w:pPr>
        <w:ind w:left="120"/>
        <w:rPr>
          <w:sz w:val="20"/>
        </w:rPr>
      </w:pPr>
      <w:r w:rsidRPr="008118AF">
        <w:rPr>
          <w:rFonts w:asciiTheme="minorHAnsi" w:hAnsiTheme="minorHAnsi"/>
        </w:rPr>
        <w:t xml:space="preserve">I den feedback som framförts av studenterna under kursens gång (muntligt och via mejl) </w:t>
      </w:r>
      <w:r>
        <w:rPr>
          <w:rFonts w:asciiTheme="minorHAnsi" w:hAnsiTheme="minorHAnsi"/>
        </w:rPr>
        <w:t>samt i kursutvärderingen förefaller</w:t>
      </w:r>
      <w:r w:rsidRPr="008118AF">
        <w:rPr>
          <w:rFonts w:asciiTheme="minorHAnsi" w:hAnsiTheme="minorHAnsi"/>
        </w:rPr>
        <w:t xml:space="preserve"> majoriteten</w:t>
      </w:r>
      <w:r>
        <w:rPr>
          <w:rFonts w:asciiTheme="minorHAnsi" w:hAnsiTheme="minorHAnsi"/>
        </w:rPr>
        <w:t xml:space="preserve"> av studenterna</w:t>
      </w:r>
      <w:r w:rsidRPr="008118AF">
        <w:rPr>
          <w:rFonts w:asciiTheme="minorHAnsi" w:hAnsiTheme="minorHAnsi"/>
        </w:rPr>
        <w:t xml:space="preserve"> positiv</w:t>
      </w:r>
      <w:r>
        <w:rPr>
          <w:rFonts w:asciiTheme="minorHAnsi" w:hAnsiTheme="minorHAnsi"/>
        </w:rPr>
        <w:t>a</w:t>
      </w:r>
      <w:r w:rsidRPr="008118AF">
        <w:rPr>
          <w:rFonts w:asciiTheme="minorHAnsi" w:hAnsiTheme="minorHAnsi"/>
        </w:rPr>
        <w:t xml:space="preserve"> till</w:t>
      </w:r>
      <w:r>
        <w:rPr>
          <w:rFonts w:asciiTheme="minorHAnsi" w:hAnsiTheme="minorHAnsi"/>
        </w:rPr>
        <w:t xml:space="preserve"> kursen som helhet. I årets utvärdering bedömdes frågan om aktivt lärande särskilt högt (5,6 av 6). Jag hann dessvärre inte lägga till de egna frågor som jag brukar ha </w:t>
      </w:r>
      <w:r w:rsidR="00D658CE">
        <w:rPr>
          <w:rFonts w:asciiTheme="minorHAnsi" w:hAnsiTheme="minorHAnsi"/>
        </w:rPr>
        <w:t xml:space="preserve">i </w:t>
      </w:r>
      <w:r>
        <w:rPr>
          <w:rFonts w:asciiTheme="minorHAnsi" w:hAnsiTheme="minorHAnsi"/>
        </w:rPr>
        <w:t>årets kursutvärdering, och då frågorna är nya för i år och med ny svarsskala är det svårt att göra jämförelser med föregående år.</w:t>
      </w:r>
    </w:p>
    <w:p w14:paraId="0FB4EC6E" w14:textId="77777777" w:rsidR="00945179" w:rsidRDefault="00DC6EB6">
      <w:pPr>
        <w:spacing w:before="152"/>
        <w:ind w:left="119"/>
        <w:rPr>
          <w:sz w:val="20"/>
        </w:rPr>
      </w:pPr>
      <w:r>
        <w:rPr>
          <w:b/>
          <w:sz w:val="20"/>
        </w:rPr>
        <w:t>Kursens</w:t>
      </w:r>
      <w:r>
        <w:rPr>
          <w:b/>
          <w:spacing w:val="-27"/>
          <w:sz w:val="20"/>
        </w:rPr>
        <w:t xml:space="preserve"> </w:t>
      </w:r>
      <w:r>
        <w:rPr>
          <w:b/>
          <w:sz w:val="20"/>
        </w:rPr>
        <w:t>svagheter</w:t>
      </w:r>
      <w:r>
        <w:rPr>
          <w:sz w:val="20"/>
        </w:rPr>
        <w:t>:</w:t>
      </w:r>
    </w:p>
    <w:p w14:paraId="476F1E59" w14:textId="68A0EFE4" w:rsidR="00381D13" w:rsidRDefault="00D658CE" w:rsidP="00D658CE">
      <w:pPr>
        <w:spacing w:before="152"/>
        <w:ind w:left="119"/>
        <w:rPr>
          <w:sz w:val="20"/>
        </w:rPr>
      </w:pPr>
      <w:r>
        <w:rPr>
          <w:rFonts w:asciiTheme="minorHAnsi" w:hAnsiTheme="minorHAnsi"/>
        </w:rPr>
        <w:t>D</w:t>
      </w:r>
      <w:r w:rsidR="00381D13">
        <w:rPr>
          <w:rFonts w:asciiTheme="minorHAnsi" w:hAnsiTheme="minorHAnsi"/>
        </w:rPr>
        <w:t xml:space="preserve">e förslag till förbättringar som framkom i utvärderingen handlar </w:t>
      </w:r>
      <w:r>
        <w:rPr>
          <w:rFonts w:asciiTheme="minorHAnsi" w:hAnsiTheme="minorHAnsi"/>
        </w:rPr>
        <w:t>främst</w:t>
      </w:r>
      <w:r w:rsidR="00381D13">
        <w:rPr>
          <w:rFonts w:asciiTheme="minorHAnsi" w:hAnsiTheme="minorHAnsi"/>
        </w:rPr>
        <w:t xml:space="preserve"> om ökad tydlighet</w:t>
      </w:r>
      <w:r>
        <w:rPr>
          <w:rFonts w:asciiTheme="minorHAnsi" w:hAnsiTheme="minorHAnsi"/>
        </w:rPr>
        <w:t xml:space="preserve">, många </w:t>
      </w:r>
      <w:r>
        <w:rPr>
          <w:rFonts w:asciiTheme="minorHAnsi" w:hAnsiTheme="minorHAnsi"/>
        </w:rPr>
        <w:lastRenderedPageBreak/>
        <w:t>inlämningsuppgifter/</w:t>
      </w:r>
      <w:r w:rsidR="00381D13">
        <w:rPr>
          <w:rFonts w:asciiTheme="minorHAnsi" w:hAnsiTheme="minorHAnsi"/>
        </w:rPr>
        <w:t>hög arbetsbelastning</w:t>
      </w:r>
      <w:r>
        <w:rPr>
          <w:rFonts w:asciiTheme="minorHAnsi" w:hAnsiTheme="minorHAnsi"/>
        </w:rPr>
        <w:t xml:space="preserve"> och väldigt olika upplevelser av de två krisdagarna</w:t>
      </w:r>
      <w:r w:rsidR="00381D13">
        <w:rPr>
          <w:rFonts w:asciiTheme="minorHAnsi" w:hAnsiTheme="minorHAnsi"/>
        </w:rPr>
        <w:t xml:space="preserve">. Då kommentarer </w:t>
      </w:r>
      <w:r>
        <w:rPr>
          <w:rFonts w:asciiTheme="minorHAnsi" w:hAnsiTheme="minorHAnsi"/>
        </w:rPr>
        <w:t xml:space="preserve">var heterogena </w:t>
      </w:r>
      <w:r w:rsidR="00381D13">
        <w:rPr>
          <w:rFonts w:asciiTheme="minorHAnsi" w:hAnsiTheme="minorHAnsi"/>
        </w:rPr>
        <w:t>och genomsnittsbedömningarna ligger högt</w:t>
      </w:r>
      <w:r>
        <w:rPr>
          <w:rFonts w:asciiTheme="minorHAnsi" w:hAnsiTheme="minorHAnsi"/>
        </w:rPr>
        <w:t xml:space="preserve">, </w:t>
      </w:r>
      <w:r w:rsidR="00381D13">
        <w:rPr>
          <w:rFonts w:asciiTheme="minorHAnsi" w:hAnsiTheme="minorHAnsi"/>
        </w:rPr>
        <w:t xml:space="preserve">speglar </w:t>
      </w:r>
      <w:r>
        <w:rPr>
          <w:rFonts w:asciiTheme="minorHAnsi" w:hAnsiTheme="minorHAnsi"/>
        </w:rPr>
        <w:t xml:space="preserve">detta </w:t>
      </w:r>
      <w:r w:rsidR="00381D13">
        <w:rPr>
          <w:rFonts w:asciiTheme="minorHAnsi" w:hAnsiTheme="minorHAnsi"/>
        </w:rPr>
        <w:t xml:space="preserve">sannolikt i högre grad olika individuella synpunkter än allmängiltiga svagheter. </w:t>
      </w:r>
    </w:p>
    <w:p w14:paraId="2ADEE525" w14:textId="77777777" w:rsidR="00945179" w:rsidRDefault="00DC6EB6">
      <w:pPr>
        <w:spacing w:before="149"/>
        <w:ind w:left="119"/>
        <w:rPr>
          <w:sz w:val="20"/>
        </w:rPr>
      </w:pPr>
      <w:r>
        <w:rPr>
          <w:b/>
          <w:sz w:val="20"/>
        </w:rPr>
        <w:t>Övriga</w:t>
      </w:r>
      <w:r>
        <w:rPr>
          <w:b/>
          <w:spacing w:val="5"/>
          <w:sz w:val="20"/>
        </w:rPr>
        <w:t xml:space="preserve"> </w:t>
      </w:r>
      <w:r>
        <w:rPr>
          <w:b/>
          <w:sz w:val="20"/>
        </w:rPr>
        <w:t>synpunkter</w:t>
      </w:r>
      <w:r>
        <w:rPr>
          <w:sz w:val="20"/>
        </w:rPr>
        <w:t>:</w:t>
      </w:r>
    </w:p>
    <w:p w14:paraId="3C2258FF" w14:textId="77777777" w:rsidR="00945179" w:rsidRDefault="00945179">
      <w:pPr>
        <w:pStyle w:val="Brdtext"/>
        <w:spacing w:before="6"/>
        <w:rPr>
          <w:sz w:val="20"/>
        </w:rPr>
      </w:pPr>
    </w:p>
    <w:p w14:paraId="0CBD03C2" w14:textId="77777777" w:rsidR="00945179" w:rsidRDefault="00DC6EB6">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DC6EB6">
      <w:pPr>
        <w:spacing w:before="39"/>
        <w:ind w:left="120"/>
        <w:rPr>
          <w:i/>
          <w:w w:val="105"/>
          <w:sz w:val="20"/>
        </w:rPr>
      </w:pPr>
      <w:r>
        <w:rPr>
          <w:i/>
          <w:w w:val="105"/>
          <w:sz w:val="20"/>
        </w:rPr>
        <w:t>(Om förändringar föreslås, ange vem som är ansvarig för att genomföra dessa och en tidsplan.)</w:t>
      </w:r>
    </w:p>
    <w:p w14:paraId="430AE985" w14:textId="77777777" w:rsidR="00381D13" w:rsidRDefault="00381D13">
      <w:pPr>
        <w:spacing w:before="39"/>
        <w:ind w:left="120"/>
        <w:rPr>
          <w:i/>
          <w:w w:val="105"/>
          <w:sz w:val="20"/>
        </w:rPr>
      </w:pPr>
    </w:p>
    <w:p w14:paraId="121BAAC6" w14:textId="1A60595A" w:rsidR="00381D13" w:rsidRPr="003E534B" w:rsidRDefault="00381D13" w:rsidP="00381D13">
      <w:pPr>
        <w:ind w:left="120"/>
        <w:rPr>
          <w:rFonts w:asciiTheme="minorHAnsi" w:hAnsiTheme="minorHAnsi" w:cs="Arial Narrow"/>
        </w:rPr>
      </w:pPr>
      <w:r w:rsidRPr="008118AF">
        <w:rPr>
          <w:rFonts w:asciiTheme="minorHAnsi" w:hAnsiTheme="minorHAnsi" w:cs="Arial Narrow"/>
        </w:rPr>
        <w:t>Kursen som hel</w:t>
      </w:r>
      <w:r>
        <w:rPr>
          <w:rFonts w:asciiTheme="minorHAnsi" w:hAnsiTheme="minorHAnsi" w:cs="Arial Narrow"/>
        </w:rPr>
        <w:t xml:space="preserve">het bedöms fungerar </w:t>
      </w:r>
      <w:r w:rsidRPr="008118AF">
        <w:rPr>
          <w:rFonts w:asciiTheme="minorHAnsi" w:hAnsiTheme="minorHAnsi" w:cs="Arial Narrow"/>
        </w:rPr>
        <w:t>väl</w:t>
      </w:r>
      <w:r>
        <w:rPr>
          <w:rFonts w:asciiTheme="minorHAnsi" w:hAnsiTheme="minorHAnsi" w:cs="Arial Narrow"/>
        </w:rPr>
        <w:t xml:space="preserve">. Det nuvarande kursupplägget kommer därför att bestå till nästa kursgivning och bara justeras i mindre avseenden. Studenternas synpunkter gällande tydligare information inför </w:t>
      </w:r>
      <w:r w:rsidR="00D658CE">
        <w:rPr>
          <w:rFonts w:asciiTheme="minorHAnsi" w:hAnsiTheme="minorHAnsi" w:cs="Arial Narrow"/>
        </w:rPr>
        <w:t xml:space="preserve">inlämningsuppgifter </w:t>
      </w:r>
      <w:r>
        <w:rPr>
          <w:rFonts w:asciiTheme="minorHAnsi" w:hAnsiTheme="minorHAnsi" w:cs="Arial Narrow"/>
        </w:rPr>
        <w:t xml:space="preserve">kommer att ses över. Kursansvarig Marika Melin är ansvarig för att genomföra detta. </w:t>
      </w:r>
    </w:p>
    <w:p w14:paraId="7419854C" w14:textId="77777777" w:rsidR="00381D13" w:rsidRDefault="00381D13">
      <w:pPr>
        <w:spacing w:before="39"/>
        <w:ind w:left="120"/>
        <w:rPr>
          <w:i/>
          <w:sz w:val="20"/>
        </w:rPr>
      </w:pPr>
    </w:p>
    <w:p w14:paraId="7734378C" w14:textId="77777777" w:rsidR="00945179" w:rsidRDefault="00945179">
      <w:pPr>
        <w:pStyle w:val="Brdtext"/>
        <w:rPr>
          <w:i/>
          <w:sz w:val="26"/>
        </w:rPr>
      </w:pPr>
    </w:p>
    <w:p w14:paraId="2943F936" w14:textId="77777777" w:rsidR="00945179" w:rsidRDefault="00945179">
      <w:pPr>
        <w:pStyle w:val="Brdtext"/>
        <w:rPr>
          <w:i/>
          <w:sz w:val="26"/>
        </w:rPr>
      </w:pP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77777777" w:rsidR="00945179" w:rsidRDefault="00DC6EB6">
      <w:pPr>
        <w:pStyle w:val="Brdtext"/>
        <w:ind w:left="120"/>
      </w:pPr>
      <w:bookmarkStart w:id="3" w:name="Eventuella_bilagor"/>
      <w:bookmarkEnd w:id="3"/>
      <w:r>
        <w:rPr>
          <w:color w:val="4F0433"/>
          <w:w w:val="105"/>
        </w:rPr>
        <w:t>Eventuella bilagor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93AF" w14:textId="77777777" w:rsidR="00441B2E" w:rsidRDefault="00441B2E" w:rsidP="00643055">
      <w:r>
        <w:separator/>
      </w:r>
    </w:p>
  </w:endnote>
  <w:endnote w:type="continuationSeparator" w:id="0">
    <w:p w14:paraId="1020B007" w14:textId="77777777" w:rsidR="00441B2E" w:rsidRDefault="00441B2E"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7F16" w14:textId="77777777" w:rsidR="00441B2E" w:rsidRDefault="00441B2E" w:rsidP="00643055">
      <w:r>
        <w:separator/>
      </w:r>
    </w:p>
  </w:footnote>
  <w:footnote w:type="continuationSeparator" w:id="0">
    <w:p w14:paraId="38952BB5" w14:textId="77777777" w:rsidR="00441B2E" w:rsidRDefault="00441B2E"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307FE"/>
    <w:rsid w:val="000D3882"/>
    <w:rsid w:val="001277C3"/>
    <w:rsid w:val="00190099"/>
    <w:rsid w:val="001D30B5"/>
    <w:rsid w:val="00244547"/>
    <w:rsid w:val="0026307C"/>
    <w:rsid w:val="00281FD7"/>
    <w:rsid w:val="002C2907"/>
    <w:rsid w:val="002F6230"/>
    <w:rsid w:val="003210A0"/>
    <w:rsid w:val="00361CE2"/>
    <w:rsid w:val="00377D58"/>
    <w:rsid w:val="00381D13"/>
    <w:rsid w:val="003B7B38"/>
    <w:rsid w:val="00441B2E"/>
    <w:rsid w:val="00485A39"/>
    <w:rsid w:val="00487CBD"/>
    <w:rsid w:val="0049116F"/>
    <w:rsid w:val="004C1AEC"/>
    <w:rsid w:val="004F73D1"/>
    <w:rsid w:val="005245C3"/>
    <w:rsid w:val="0058475B"/>
    <w:rsid w:val="00643055"/>
    <w:rsid w:val="00666B40"/>
    <w:rsid w:val="006A16A2"/>
    <w:rsid w:val="006C2EFB"/>
    <w:rsid w:val="006E0447"/>
    <w:rsid w:val="007F1C33"/>
    <w:rsid w:val="00807FCD"/>
    <w:rsid w:val="00834147"/>
    <w:rsid w:val="00837EB9"/>
    <w:rsid w:val="008768BE"/>
    <w:rsid w:val="008A2D8C"/>
    <w:rsid w:val="008B00EE"/>
    <w:rsid w:val="008D27D8"/>
    <w:rsid w:val="008D35C7"/>
    <w:rsid w:val="008D40FC"/>
    <w:rsid w:val="00937DE2"/>
    <w:rsid w:val="009448C2"/>
    <w:rsid w:val="00945179"/>
    <w:rsid w:val="00A21931"/>
    <w:rsid w:val="00AA62A7"/>
    <w:rsid w:val="00B17481"/>
    <w:rsid w:val="00B65761"/>
    <w:rsid w:val="00C00575"/>
    <w:rsid w:val="00C01F00"/>
    <w:rsid w:val="00C611E5"/>
    <w:rsid w:val="00C6552D"/>
    <w:rsid w:val="00C82A43"/>
    <w:rsid w:val="00D658CE"/>
    <w:rsid w:val="00D87342"/>
    <w:rsid w:val="00DC6EB6"/>
    <w:rsid w:val="00E3152B"/>
    <w:rsid w:val="00E70537"/>
    <w:rsid w:val="00F0223F"/>
    <w:rsid w:val="00FB2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 w:type="character" w:customStyle="1" w:styleId="BrdtextChar">
    <w:name w:val="Brödtext Char"/>
    <w:basedOn w:val="Standardstycketeckensnitt"/>
    <w:link w:val="Brdtext"/>
    <w:uiPriority w:val="1"/>
    <w:rsid w:val="00C6552D"/>
    <w:rPr>
      <w:rFonts w:ascii="Arial" w:eastAsia="Arial" w:hAnsi="Arial" w:cs="Arial"/>
      <w:sz w:val="28"/>
      <w:szCs w:val="2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1139</Words>
  <Characters>6681</Characters>
  <Application>Microsoft Office Word</Application>
  <DocSecurity>0</DocSecurity>
  <Lines>175</Lines>
  <Paragraphs>108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Lorin Yousif</cp:lastModifiedBy>
  <cp:revision>6</cp:revision>
  <dcterms:created xsi:type="dcterms:W3CDTF">2026-02-24T05:04:00Z</dcterms:created>
  <dcterms:modified xsi:type="dcterms:W3CDTF">2026-02-24T05:17:00Z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