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A963857">
              <v:group id="Group 3" style="position:absolute;margin-left:114.35pt;margin-top:3.8pt;width:75.65pt;height:31.65pt;z-index:251659264;mso-position-horizontal-relative:page" coordsize="1513,633" coordorigin="2287,76" o:spid="_x0000_s1026" w14:anchorId="78290D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left:2287;top:113;width:326;height:2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">
                  <v:imagedata o:title="" r:id="rId14"/>
                  <v:path arrowok="t"/>
                  <o:lock v:ext="edit" aspectratio="f"/>
                </v:shape>
                <v:shape id="AutoShape 15" style="position:absolute;left:2657;top:166;width:260;height:217;visibility:visible;mso-wrap-style:square;v-text-anchor:top" coordsize="260,217" o:spid="_x0000_s1028" fillcolor="#861354" stroked="f" path="m95,l62,,37,3,16,8,,15,,212r50,l50,41,60,37,73,36r12,6l86,36,95,m260,109l255,66,243,38r-2,-6l217,9,210,8r,99l210,109r-1,26l205,156r-8,15l183,176r-13,-5l162,156r-4,-22l157,107r1,-27l162,58r7,-15l183,38r14,5l205,59r4,22l210,107r,-99l183,1r-34,9l125,32,111,66r-5,43l111,152r15,34l150,209r33,8l217,209r24,-23l245,176r10,-24l260,1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">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style="position:absolute;visibility:visible;mso-wrap-style:square" o:spid="_x0000_s1029" strokecolor="#861354" strokeweight=".89744mm" o:connectortype="straight" from="2981,76" to="298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">
                  <o:lock v:ext="edit" shapetype="f"/>
                </v:line>
                <v:shape id="AutoShape 13" style="position:absolute;left:3051;top:81;width:55;height:297;visibility:visible;mso-wrap-style:square;v-text-anchor:top" coordsize="55,297" o:spid="_x0000_s1030" fillcolor="#861354" stroked="f" path="m42,55r-30,l,42,,12,12,,42,,54,11r,32l42,55xm52,297r-50,l2,89r50,l52,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">
                  <v:path arrowok="t" o:connecttype="custom" o:connectlocs="42,137;12,137;0,124;0,94;12,82;42,82;54,93;54,125;42,137;52,379;2,379;2,171;52,171;52,379" o:connectangles="0,0,0,0,0,0,0,0,0,0,0,0,0,0"/>
                </v:shape>
                <v:shape id="Picture 12" style="position:absolute;left:3148;top:166;width:148;height:21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">
                  <v:imagedata o:title="" r:id="rId15"/>
                  <v:path arrowok="t"/>
                  <o:lock v:ext="edit" aspectratio="f"/>
                </v:shape>
                <v:shape id="Picture 11" style="position:absolute;left:3328;top:167;width:120;height:216;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">
                  <v:imagedata o:title="" r:id="rId16"/>
                  <v:path arrowok="t"/>
                  <o:lock v:ext="edit" aspectratio="f"/>
                </v:shape>
                <v:shape id="Picture 10" style="position:absolute;left:3482;top:76;width:317;height:307;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">
                  <v:imagedata o:title="" r:id="rId17"/>
                  <v:path arrowok="t"/>
                  <o:lock v:ext="edit" aspectratio="f"/>
                </v:shape>
                <v:line id="Line 9" style="position:absolute;visibility:visible;mso-wrap-style:square" o:spid="_x0000_s1034" strokecolor="#861354" strokeweight=".94158mm" o:connectortype="straight" from="2314,439" to="231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">
                  <o:lock v:ext="edit" shapetype="f"/>
                </v:line>
                <v:shape id="Picture 8" style="position:absolute;left:2387;top:492;width:147;height:21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">
                  <v:imagedata o:title="" r:id="rId18"/>
                  <v:path arrowok="t"/>
                  <o:lock v:ext="edit" aspectratio="f"/>
                </v:shape>
                <v:shape id="Picture 7" style="position:absolute;left:2567;top:436;width:242;height:273;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">
                  <v:imagedata o:title="" r:id="rId19"/>
                  <v:path arrowok="t"/>
                  <o:lock v:ext="edit" aspectratio="f"/>
                </v:shape>
                <v:shape id="AutoShape 6" style="position:absolute;left:2841;top:409;width:186;height:298;visibility:visible;mso-wrap-style:square;v-text-anchor:top" coordsize="186,298" o:spid="_x0000_s1037" fillcolor="#861354" stroked="f" path="m52,87l2,87r,208l52,295,52,87m54,11l41,,11,,,12,,41,11,53r31,l54,41r,-30m185,87r-28,l157,26,107,42r,45l89,87r,37l107,124r,114l111,262r10,19l137,293r23,4l171,297r11,-2l184,291r,-34l184,256r-5,1l164,257r-7,-6l157,124r28,l185,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">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style="position:absolute;left:3061;top:496;width:146;height:213;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">
                  <v:imagedata o:title="" r:id="rId20"/>
                  <v:path arrowok="t"/>
                  <o:lock v:ext="edit" aspectratio="f"/>
                </v:shape>
                <v:shape id="Picture 4" style="position:absolute;left:3242;top:436;width:398;height:273;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">
                  <v:imagedata o:title="" r:id="rId21"/>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2"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7B47EC">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7B47EC">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7B47EC">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rsidTr="6F8BC002">
        <w:trPr>
          <w:trHeight w:val="717"/>
        </w:trPr>
        <w:tc>
          <w:tcPr>
            <w:tcW w:w="2263" w:type="dxa"/>
          </w:tcPr>
          <w:p w14:paraId="4C36B602" w14:textId="79532C6E" w:rsidR="00945179" w:rsidRDefault="007B47EC">
            <w:pPr>
              <w:pStyle w:val="TableParagraph"/>
              <w:rPr>
                <w:sz w:val="20"/>
              </w:rPr>
            </w:pPr>
            <w:proofErr w:type="spellStart"/>
            <w:r>
              <w:rPr>
                <w:sz w:val="20"/>
              </w:rPr>
              <w:t>Kurskod</w:t>
            </w:r>
            <w:proofErr w:type="spellEnd"/>
            <w:r w:rsidR="00B63508">
              <w:rPr>
                <w:sz w:val="20"/>
              </w:rPr>
              <w:br/>
              <w:t>2PS036</w:t>
            </w:r>
          </w:p>
        </w:tc>
        <w:tc>
          <w:tcPr>
            <w:tcW w:w="5954" w:type="dxa"/>
            <w:gridSpan w:val="2"/>
          </w:tcPr>
          <w:p w14:paraId="69F1356E" w14:textId="5EA556A0" w:rsidR="00945179" w:rsidRDefault="007B47EC">
            <w:pPr>
              <w:pStyle w:val="TableParagraph"/>
              <w:rPr>
                <w:sz w:val="20"/>
              </w:rPr>
            </w:pPr>
            <w:r>
              <w:rPr>
                <w:sz w:val="20"/>
              </w:rPr>
              <w:t>Kursens namn</w:t>
            </w:r>
            <w:r w:rsidR="00B63508">
              <w:rPr>
                <w:sz w:val="20"/>
              </w:rPr>
              <w:br/>
            </w:r>
            <w:r w:rsidR="008E58BB">
              <w:rPr>
                <w:sz w:val="20"/>
              </w:rPr>
              <w:t>Arbets- och organisationspsykologi 1</w:t>
            </w:r>
          </w:p>
        </w:tc>
        <w:tc>
          <w:tcPr>
            <w:tcW w:w="1843" w:type="dxa"/>
          </w:tcPr>
          <w:p w14:paraId="659B9A78" w14:textId="6F3E7681" w:rsidR="00945179" w:rsidRDefault="007B47EC">
            <w:pPr>
              <w:pStyle w:val="TableParagraph"/>
              <w:ind w:left="108"/>
              <w:rPr>
                <w:sz w:val="20"/>
              </w:rPr>
            </w:pPr>
            <w:proofErr w:type="spellStart"/>
            <w:r>
              <w:rPr>
                <w:sz w:val="20"/>
              </w:rPr>
              <w:t>Hp</w:t>
            </w:r>
            <w:proofErr w:type="spellEnd"/>
            <w:r w:rsidR="008E58BB">
              <w:rPr>
                <w:sz w:val="20"/>
              </w:rPr>
              <w:br/>
            </w:r>
            <w:r w:rsidR="00512356">
              <w:rPr>
                <w:sz w:val="20"/>
              </w:rPr>
              <w:t>12</w:t>
            </w:r>
          </w:p>
        </w:tc>
      </w:tr>
      <w:tr w:rsidR="00945179" w14:paraId="6AF02024" w14:textId="77777777" w:rsidTr="6F8BC002">
        <w:trPr>
          <w:trHeight w:val="719"/>
        </w:trPr>
        <w:tc>
          <w:tcPr>
            <w:tcW w:w="2263" w:type="dxa"/>
          </w:tcPr>
          <w:p w14:paraId="1AC0917A" w14:textId="04ABC16B" w:rsidR="00945179" w:rsidRDefault="007B47EC">
            <w:pPr>
              <w:pStyle w:val="TableParagraph"/>
              <w:rPr>
                <w:sz w:val="20"/>
              </w:rPr>
            </w:pPr>
            <w:r>
              <w:rPr>
                <w:w w:val="110"/>
                <w:sz w:val="20"/>
              </w:rPr>
              <w:t>Termin (</w:t>
            </w:r>
            <w:proofErr w:type="gramStart"/>
            <w:r>
              <w:rPr>
                <w:w w:val="110"/>
                <w:sz w:val="20"/>
              </w:rPr>
              <w:t>t ex</w:t>
            </w:r>
            <w:proofErr w:type="gramEnd"/>
            <w:r>
              <w:rPr>
                <w:w w:val="110"/>
                <w:sz w:val="20"/>
              </w:rPr>
              <w:t xml:space="preserve"> T3)</w:t>
            </w:r>
            <w:r w:rsidR="00512356">
              <w:rPr>
                <w:w w:val="110"/>
                <w:sz w:val="20"/>
              </w:rPr>
              <w:br/>
              <w:t>T5</w:t>
            </w:r>
          </w:p>
        </w:tc>
        <w:tc>
          <w:tcPr>
            <w:tcW w:w="7797" w:type="dxa"/>
            <w:gridSpan w:val="3"/>
          </w:tcPr>
          <w:p w14:paraId="304E370E" w14:textId="77777777" w:rsidR="00945179" w:rsidRDefault="007B47EC">
            <w:pPr>
              <w:pStyle w:val="TableParagraph"/>
              <w:ind w:left="108"/>
              <w:rPr>
                <w:w w:val="105"/>
                <w:sz w:val="20"/>
              </w:rPr>
            </w:pPr>
            <w:r>
              <w:rPr>
                <w:w w:val="105"/>
                <w:sz w:val="20"/>
              </w:rPr>
              <w:t>Kursperiod</w:t>
            </w:r>
          </w:p>
          <w:p w14:paraId="6899AF8A" w14:textId="1C86FD2D" w:rsidR="00512356" w:rsidRDefault="00512356">
            <w:pPr>
              <w:pStyle w:val="TableParagraph"/>
              <w:ind w:left="108"/>
              <w:rPr>
                <w:sz w:val="20"/>
              </w:rPr>
            </w:pPr>
            <w:r>
              <w:rPr>
                <w:w w:val="105"/>
                <w:sz w:val="20"/>
              </w:rPr>
              <w:t xml:space="preserve">25/11 – 19/1 </w:t>
            </w:r>
          </w:p>
        </w:tc>
      </w:tr>
      <w:tr w:rsidR="00945179" w14:paraId="4CBFC853" w14:textId="77777777" w:rsidTr="6F8BC002">
        <w:trPr>
          <w:trHeight w:val="700"/>
        </w:trPr>
        <w:tc>
          <w:tcPr>
            <w:tcW w:w="4814" w:type="dxa"/>
            <w:gridSpan w:val="2"/>
          </w:tcPr>
          <w:p w14:paraId="26213E51" w14:textId="77777777" w:rsidR="00945179" w:rsidRDefault="007B47EC">
            <w:pPr>
              <w:pStyle w:val="TableParagraph"/>
              <w:rPr>
                <w:sz w:val="20"/>
              </w:rPr>
            </w:pPr>
            <w:r>
              <w:rPr>
                <w:sz w:val="20"/>
              </w:rPr>
              <w:t>Kursansvarig</w:t>
            </w:r>
          </w:p>
          <w:p w14:paraId="190DEB35" w14:textId="075CFE9F" w:rsidR="004461D1" w:rsidRDefault="004461D1">
            <w:pPr>
              <w:pStyle w:val="TableParagraph"/>
              <w:rPr>
                <w:sz w:val="20"/>
              </w:rPr>
            </w:pPr>
            <w:r>
              <w:rPr>
                <w:sz w:val="20"/>
              </w:rPr>
              <w:t>Marika Melin</w:t>
            </w:r>
          </w:p>
        </w:tc>
        <w:tc>
          <w:tcPr>
            <w:tcW w:w="5246" w:type="dxa"/>
            <w:gridSpan w:val="2"/>
          </w:tcPr>
          <w:p w14:paraId="55084DAB" w14:textId="77777777" w:rsidR="00945179" w:rsidRDefault="007B47EC">
            <w:pPr>
              <w:pStyle w:val="TableParagraph"/>
              <w:ind w:left="108"/>
              <w:rPr>
                <w:w w:val="105"/>
                <w:sz w:val="20"/>
              </w:rPr>
            </w:pPr>
            <w:r>
              <w:rPr>
                <w:w w:val="105"/>
                <w:sz w:val="20"/>
              </w:rPr>
              <w:t>Examinator</w:t>
            </w:r>
          </w:p>
          <w:p w14:paraId="460519E9" w14:textId="040FCDAD" w:rsidR="004461D1" w:rsidRDefault="004461D1">
            <w:pPr>
              <w:pStyle w:val="TableParagraph"/>
              <w:ind w:left="108"/>
              <w:rPr>
                <w:sz w:val="20"/>
              </w:rPr>
            </w:pPr>
            <w:r>
              <w:rPr>
                <w:w w:val="105"/>
                <w:sz w:val="20"/>
              </w:rPr>
              <w:t>Marika Melin</w:t>
            </w:r>
          </w:p>
        </w:tc>
      </w:tr>
      <w:tr w:rsidR="00945179" w14:paraId="55C59C96" w14:textId="77777777" w:rsidTr="6F8BC002">
        <w:trPr>
          <w:trHeight w:val="700"/>
        </w:trPr>
        <w:tc>
          <w:tcPr>
            <w:tcW w:w="4814" w:type="dxa"/>
            <w:gridSpan w:val="2"/>
          </w:tcPr>
          <w:p w14:paraId="02BC0A28" w14:textId="77777777" w:rsidR="00945179" w:rsidRDefault="007B47EC">
            <w:pPr>
              <w:pStyle w:val="TableParagraph"/>
              <w:rPr>
                <w:w w:val="105"/>
                <w:sz w:val="20"/>
              </w:rPr>
            </w:pPr>
            <w:r>
              <w:rPr>
                <w:w w:val="105"/>
                <w:sz w:val="20"/>
              </w:rPr>
              <w:t>Momentansvariga lärare</w:t>
            </w:r>
          </w:p>
          <w:p w14:paraId="7474F955" w14:textId="2CE64008" w:rsidR="004461D1" w:rsidRDefault="004461D1">
            <w:pPr>
              <w:pStyle w:val="TableParagraph"/>
              <w:rPr>
                <w:sz w:val="20"/>
              </w:rPr>
            </w:pPr>
            <w:r>
              <w:rPr>
                <w:w w:val="105"/>
                <w:sz w:val="20"/>
              </w:rPr>
              <w:t>Marika Melin</w:t>
            </w:r>
          </w:p>
        </w:tc>
        <w:tc>
          <w:tcPr>
            <w:tcW w:w="5246" w:type="dxa"/>
            <w:gridSpan w:val="2"/>
          </w:tcPr>
          <w:p w14:paraId="4B997190" w14:textId="77777777" w:rsidR="00945179" w:rsidRDefault="007B47EC">
            <w:pPr>
              <w:pStyle w:val="TableParagraph"/>
              <w:ind w:left="108"/>
              <w:rPr>
                <w:w w:val="105"/>
                <w:sz w:val="20"/>
              </w:rPr>
            </w:pPr>
            <w:r>
              <w:rPr>
                <w:w w:val="105"/>
                <w:sz w:val="20"/>
              </w:rPr>
              <w:t>Övriga medverkande lärare</w:t>
            </w:r>
          </w:p>
          <w:p w14:paraId="58A67502" w14:textId="4D4785FD" w:rsidR="00725CE0" w:rsidRDefault="00725CE0" w:rsidP="00725CE0">
            <w:pPr>
              <w:rPr>
                <w:rFonts w:asciiTheme="minorHAnsi" w:hAnsiTheme="minorHAnsi"/>
                <w:sz w:val="20"/>
                <w:szCs w:val="20"/>
              </w:rPr>
            </w:pPr>
            <w:r w:rsidRPr="000F7DE3">
              <w:rPr>
                <w:rFonts w:asciiTheme="minorHAnsi" w:hAnsiTheme="minorHAnsi"/>
                <w:i/>
                <w:sz w:val="20"/>
                <w:szCs w:val="20"/>
              </w:rPr>
              <w:t>Från KI</w:t>
            </w:r>
            <w:r>
              <w:rPr>
                <w:rFonts w:asciiTheme="minorHAnsi" w:hAnsiTheme="minorHAnsi"/>
                <w:sz w:val="20"/>
                <w:szCs w:val="20"/>
              </w:rPr>
              <w:t xml:space="preserve">: Filippa Folke, Elin </w:t>
            </w:r>
            <w:proofErr w:type="spellStart"/>
            <w:r>
              <w:rPr>
                <w:rFonts w:asciiTheme="minorHAnsi" w:hAnsiTheme="minorHAnsi"/>
                <w:sz w:val="20"/>
                <w:szCs w:val="20"/>
              </w:rPr>
              <w:t>Frögeli</w:t>
            </w:r>
            <w:proofErr w:type="spellEnd"/>
            <w:r>
              <w:rPr>
                <w:rFonts w:asciiTheme="minorHAnsi" w:hAnsiTheme="minorHAnsi"/>
                <w:sz w:val="20"/>
                <w:szCs w:val="20"/>
              </w:rPr>
              <w:t>, John Axelsson, Bo Melin, Erik Andersson.</w:t>
            </w:r>
          </w:p>
          <w:p w14:paraId="04E3A373" w14:textId="5CF22360" w:rsidR="00725CE0" w:rsidRDefault="00725CE0" w:rsidP="00725CE0">
            <w:pPr>
              <w:rPr>
                <w:rFonts w:asciiTheme="minorHAnsi" w:hAnsiTheme="minorHAnsi"/>
                <w:bCs/>
                <w:sz w:val="20"/>
                <w:szCs w:val="20"/>
              </w:rPr>
            </w:pPr>
            <w:r w:rsidRPr="000F7DE3">
              <w:rPr>
                <w:rFonts w:asciiTheme="minorHAnsi" w:hAnsiTheme="minorHAnsi"/>
                <w:i/>
                <w:sz w:val="20"/>
                <w:szCs w:val="20"/>
              </w:rPr>
              <w:t>Externa</w:t>
            </w:r>
            <w:r>
              <w:rPr>
                <w:rFonts w:asciiTheme="minorHAnsi" w:hAnsiTheme="minorHAnsi"/>
                <w:sz w:val="20"/>
                <w:szCs w:val="20"/>
              </w:rPr>
              <w:t xml:space="preserve">: Klara </w:t>
            </w:r>
            <w:proofErr w:type="spellStart"/>
            <w:r>
              <w:rPr>
                <w:rFonts w:asciiTheme="minorHAnsi" w:hAnsiTheme="minorHAnsi"/>
                <w:sz w:val="20"/>
                <w:szCs w:val="20"/>
              </w:rPr>
              <w:t>Regnö</w:t>
            </w:r>
            <w:proofErr w:type="spellEnd"/>
            <w:r>
              <w:rPr>
                <w:rFonts w:asciiTheme="minorHAnsi" w:hAnsiTheme="minorHAnsi"/>
                <w:sz w:val="20"/>
                <w:szCs w:val="20"/>
              </w:rPr>
              <w:t xml:space="preserve">, Philip Tucker, Ulrica von </w:t>
            </w:r>
            <w:proofErr w:type="spellStart"/>
            <w:r>
              <w:rPr>
                <w:rFonts w:asciiTheme="minorHAnsi" w:hAnsiTheme="minorHAnsi"/>
                <w:sz w:val="20"/>
                <w:szCs w:val="20"/>
              </w:rPr>
              <w:t>Thiele</w:t>
            </w:r>
            <w:proofErr w:type="spellEnd"/>
            <w:r>
              <w:rPr>
                <w:rFonts w:asciiTheme="minorHAnsi" w:hAnsiTheme="minorHAnsi"/>
                <w:sz w:val="20"/>
                <w:szCs w:val="20"/>
              </w:rPr>
              <w:t xml:space="preserve">, Per </w:t>
            </w:r>
            <w:proofErr w:type="spellStart"/>
            <w:r>
              <w:rPr>
                <w:rFonts w:asciiTheme="minorHAnsi" w:hAnsiTheme="minorHAnsi"/>
                <w:sz w:val="20"/>
                <w:szCs w:val="20"/>
              </w:rPr>
              <w:t>Calleberg</w:t>
            </w:r>
            <w:proofErr w:type="spellEnd"/>
            <w:r>
              <w:rPr>
                <w:rFonts w:asciiTheme="minorHAnsi" w:hAnsiTheme="minorHAnsi"/>
                <w:sz w:val="20"/>
                <w:szCs w:val="20"/>
              </w:rPr>
              <w:t>, Douglas Sjövall.</w:t>
            </w:r>
          </w:p>
          <w:p w14:paraId="468E2245" w14:textId="77777777" w:rsidR="00725CE0" w:rsidRDefault="00725CE0">
            <w:pPr>
              <w:pStyle w:val="TableParagraph"/>
              <w:ind w:left="108"/>
              <w:rPr>
                <w:sz w:val="20"/>
              </w:rPr>
            </w:pPr>
          </w:p>
        </w:tc>
      </w:tr>
      <w:tr w:rsidR="00945179" w14:paraId="4EC49930" w14:textId="77777777" w:rsidTr="6F8BC002">
        <w:trPr>
          <w:trHeight w:val="1021"/>
        </w:trPr>
        <w:tc>
          <w:tcPr>
            <w:tcW w:w="2263" w:type="dxa"/>
          </w:tcPr>
          <w:p w14:paraId="1915196F" w14:textId="5C4822AA" w:rsidR="00945179" w:rsidRDefault="007B47EC">
            <w:pPr>
              <w:pStyle w:val="TableParagraph"/>
              <w:spacing w:line="336" w:lineRule="auto"/>
              <w:ind w:right="158"/>
              <w:rPr>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r w:rsidR="00083B0F">
              <w:rPr>
                <w:w w:val="110"/>
                <w:sz w:val="20"/>
              </w:rPr>
              <w:br/>
              <w:t>66</w:t>
            </w:r>
          </w:p>
        </w:tc>
        <w:tc>
          <w:tcPr>
            <w:tcW w:w="5954" w:type="dxa"/>
            <w:gridSpan w:val="2"/>
          </w:tcPr>
          <w:p w14:paraId="1A33A95D" w14:textId="77777777" w:rsidR="00945179" w:rsidRDefault="007B47EC" w:rsidP="6F8BC002">
            <w:pPr>
              <w:pStyle w:val="TableParagraph"/>
              <w:rPr>
                <w:sz w:val="20"/>
                <w:szCs w:val="20"/>
              </w:rPr>
            </w:pPr>
            <w:r w:rsidRPr="6F8BC002">
              <w:rPr>
                <w:w w:val="110"/>
                <w:sz w:val="20"/>
                <w:szCs w:val="20"/>
              </w:rPr>
              <w:t>Antal</w:t>
            </w:r>
            <w:r w:rsidRPr="6F8BC002">
              <w:rPr>
                <w:spacing w:val="-29"/>
                <w:w w:val="110"/>
                <w:sz w:val="20"/>
                <w:szCs w:val="20"/>
              </w:rPr>
              <w:t xml:space="preserve"> </w:t>
            </w:r>
            <w:r w:rsidRPr="6F8BC002">
              <w:rPr>
                <w:w w:val="110"/>
                <w:sz w:val="20"/>
                <w:szCs w:val="20"/>
              </w:rPr>
              <w:t>och</w:t>
            </w:r>
            <w:r w:rsidRPr="6F8BC002">
              <w:rPr>
                <w:spacing w:val="-27"/>
                <w:w w:val="110"/>
                <w:sz w:val="20"/>
                <w:szCs w:val="20"/>
              </w:rPr>
              <w:t xml:space="preserve"> </w:t>
            </w:r>
            <w:r w:rsidRPr="6F8BC002">
              <w:rPr>
                <w:w w:val="110"/>
                <w:sz w:val="20"/>
                <w:szCs w:val="20"/>
              </w:rPr>
              <w:t>andel</w:t>
            </w:r>
            <w:r w:rsidRPr="6F8BC002">
              <w:rPr>
                <w:spacing w:val="-28"/>
                <w:w w:val="110"/>
                <w:sz w:val="20"/>
                <w:szCs w:val="20"/>
              </w:rPr>
              <w:t xml:space="preserve"> </w:t>
            </w:r>
            <w:r w:rsidRPr="6F8BC002">
              <w:rPr>
                <w:w w:val="110"/>
                <w:sz w:val="20"/>
                <w:szCs w:val="20"/>
              </w:rPr>
              <w:t>(%)</w:t>
            </w:r>
            <w:r w:rsidRPr="6F8BC002">
              <w:rPr>
                <w:spacing w:val="-28"/>
                <w:w w:val="110"/>
                <w:sz w:val="20"/>
                <w:szCs w:val="20"/>
              </w:rPr>
              <w:t xml:space="preserve"> </w:t>
            </w:r>
            <w:r w:rsidRPr="6F8BC002">
              <w:rPr>
                <w:w w:val="110"/>
                <w:sz w:val="20"/>
                <w:szCs w:val="20"/>
              </w:rPr>
              <w:t>godkända</w:t>
            </w:r>
            <w:r w:rsidRPr="6F8BC002">
              <w:rPr>
                <w:spacing w:val="-28"/>
                <w:w w:val="110"/>
                <w:sz w:val="20"/>
                <w:szCs w:val="20"/>
              </w:rPr>
              <w:t xml:space="preserve"> </w:t>
            </w:r>
            <w:r w:rsidRPr="6F8BC002">
              <w:rPr>
                <w:w w:val="110"/>
                <w:sz w:val="20"/>
                <w:szCs w:val="20"/>
              </w:rPr>
              <w:t>studenter</w:t>
            </w:r>
            <w:r w:rsidRPr="6F8BC002">
              <w:rPr>
                <w:spacing w:val="-26"/>
                <w:w w:val="110"/>
                <w:sz w:val="20"/>
                <w:szCs w:val="20"/>
              </w:rPr>
              <w:t xml:space="preserve"> </w:t>
            </w:r>
            <w:r w:rsidRPr="6F8BC002">
              <w:rPr>
                <w:w w:val="110"/>
                <w:sz w:val="20"/>
                <w:szCs w:val="20"/>
              </w:rPr>
              <w:t>4</w:t>
            </w:r>
            <w:r w:rsidRPr="6F8BC002">
              <w:rPr>
                <w:spacing w:val="-29"/>
                <w:w w:val="110"/>
                <w:sz w:val="20"/>
                <w:szCs w:val="20"/>
              </w:rPr>
              <w:t xml:space="preserve"> </w:t>
            </w:r>
            <w:r w:rsidRPr="6F8BC002">
              <w:rPr>
                <w:w w:val="110"/>
                <w:sz w:val="20"/>
                <w:szCs w:val="20"/>
              </w:rPr>
              <w:t>v</w:t>
            </w:r>
            <w:r w:rsidRPr="6F8BC002">
              <w:rPr>
                <w:spacing w:val="-26"/>
                <w:w w:val="110"/>
                <w:sz w:val="20"/>
                <w:szCs w:val="20"/>
              </w:rPr>
              <w:t xml:space="preserve"> </w:t>
            </w:r>
            <w:r w:rsidRPr="6F8BC002">
              <w:rPr>
                <w:w w:val="110"/>
                <w:sz w:val="20"/>
                <w:szCs w:val="20"/>
              </w:rPr>
              <w:t>efter</w:t>
            </w:r>
            <w:r w:rsidRPr="6F8BC002">
              <w:rPr>
                <w:spacing w:val="-29"/>
                <w:w w:val="110"/>
                <w:sz w:val="20"/>
                <w:szCs w:val="20"/>
              </w:rPr>
              <w:t xml:space="preserve"> </w:t>
            </w:r>
            <w:r w:rsidRPr="6F8BC002">
              <w:rPr>
                <w:w w:val="110"/>
                <w:sz w:val="20"/>
                <w:szCs w:val="20"/>
              </w:rPr>
              <w:t>kursens</w:t>
            </w:r>
            <w:r w:rsidRPr="6F8BC002">
              <w:rPr>
                <w:spacing w:val="-27"/>
                <w:w w:val="110"/>
                <w:sz w:val="20"/>
                <w:szCs w:val="20"/>
              </w:rPr>
              <w:t xml:space="preserve"> </w:t>
            </w:r>
            <w:r w:rsidRPr="6F8BC002">
              <w:rPr>
                <w:w w:val="110"/>
                <w:sz w:val="20"/>
                <w:szCs w:val="20"/>
              </w:rPr>
              <w:t>slut</w:t>
            </w:r>
          </w:p>
          <w:p w14:paraId="680A9669" w14:textId="77D70E9F" w:rsidR="00945179" w:rsidRDefault="00945179" w:rsidP="6F8BC002">
            <w:pPr>
              <w:pStyle w:val="TableParagraph"/>
              <w:rPr>
                <w:sz w:val="20"/>
                <w:szCs w:val="20"/>
              </w:rPr>
            </w:pPr>
          </w:p>
          <w:p w14:paraId="597D833A" w14:textId="1B5F9246" w:rsidR="00945179" w:rsidRDefault="073D1430" w:rsidP="6F8BC002">
            <w:pPr>
              <w:pStyle w:val="TableParagraph"/>
              <w:rPr>
                <w:sz w:val="20"/>
                <w:szCs w:val="20"/>
              </w:rPr>
            </w:pPr>
            <w:r w:rsidRPr="6F8BC002">
              <w:rPr>
                <w:sz w:val="20"/>
                <w:szCs w:val="20"/>
              </w:rPr>
              <w:t>5</w:t>
            </w:r>
            <w:r w:rsidR="11D8B7F7" w:rsidRPr="6F8BC002">
              <w:rPr>
                <w:sz w:val="20"/>
                <w:szCs w:val="20"/>
              </w:rPr>
              <w:t>6</w:t>
            </w:r>
            <w:r w:rsidRPr="6F8BC002">
              <w:rPr>
                <w:sz w:val="20"/>
                <w:szCs w:val="20"/>
              </w:rPr>
              <w:t xml:space="preserve"> / 8</w:t>
            </w:r>
            <w:r w:rsidR="26A137AE" w:rsidRPr="6F8BC002">
              <w:rPr>
                <w:sz w:val="20"/>
                <w:szCs w:val="20"/>
              </w:rPr>
              <w:t>4</w:t>
            </w:r>
            <w:r w:rsidRPr="6F8BC002">
              <w:rPr>
                <w:sz w:val="20"/>
                <w:szCs w:val="20"/>
              </w:rPr>
              <w:t>,</w:t>
            </w:r>
            <w:r w:rsidR="5FDB6BDA" w:rsidRPr="6F8BC002">
              <w:rPr>
                <w:sz w:val="20"/>
                <w:szCs w:val="20"/>
              </w:rPr>
              <w:t>85</w:t>
            </w:r>
            <w:r w:rsidRPr="6F8BC002">
              <w:rPr>
                <w:sz w:val="20"/>
                <w:szCs w:val="20"/>
              </w:rPr>
              <w:t>%</w:t>
            </w:r>
          </w:p>
        </w:tc>
        <w:tc>
          <w:tcPr>
            <w:tcW w:w="1843" w:type="dxa"/>
          </w:tcPr>
          <w:p w14:paraId="3C5535CC" w14:textId="77777777" w:rsidR="00945179" w:rsidRDefault="007B47EC">
            <w:pPr>
              <w:pStyle w:val="TableParagraph"/>
              <w:spacing w:line="273" w:lineRule="auto"/>
              <w:ind w:left="108"/>
              <w:rPr>
                <w:sz w:val="20"/>
              </w:rPr>
            </w:pPr>
            <w:r>
              <w:rPr>
                <w:sz w:val="20"/>
              </w:rPr>
              <w:t>Svarsfrekvens kursvärdering (%)</w:t>
            </w:r>
          </w:p>
          <w:p w14:paraId="3F2021FC" w14:textId="7C5020BE" w:rsidR="00083B0F" w:rsidRDefault="007B47EC">
            <w:pPr>
              <w:pStyle w:val="TableParagraph"/>
              <w:spacing w:line="273" w:lineRule="auto"/>
              <w:ind w:left="108"/>
              <w:rPr>
                <w:sz w:val="20"/>
              </w:rPr>
            </w:pPr>
            <w:r>
              <w:rPr>
                <w:sz w:val="20"/>
              </w:rPr>
              <w:t>46,97%</w:t>
            </w:r>
          </w:p>
        </w:tc>
      </w:tr>
      <w:tr w:rsidR="00945179" w14:paraId="0EA33D5B" w14:textId="77777777" w:rsidTr="6F8BC002">
        <w:trPr>
          <w:trHeight w:val="700"/>
        </w:trPr>
        <w:tc>
          <w:tcPr>
            <w:tcW w:w="10060" w:type="dxa"/>
            <w:gridSpan w:val="4"/>
          </w:tcPr>
          <w:p w14:paraId="60EEC116" w14:textId="77777777" w:rsidR="00945179" w:rsidRDefault="007B47EC">
            <w:pPr>
              <w:pStyle w:val="TableParagraph"/>
              <w:rPr>
                <w:w w:val="110"/>
                <w:sz w:val="20"/>
              </w:rPr>
            </w:pPr>
            <w:r>
              <w:rPr>
                <w:w w:val="110"/>
                <w:sz w:val="20"/>
              </w:rPr>
              <w:t>Övriga metoder för studentinflytande (utöver avslutande kursvärdering)</w:t>
            </w:r>
          </w:p>
          <w:p w14:paraId="427248D3" w14:textId="78544470" w:rsidR="00725CE0" w:rsidRPr="00C00910" w:rsidRDefault="00725CE0" w:rsidP="00725CE0">
            <w:pPr>
              <w:rPr>
                <w:rFonts w:ascii="Calibri" w:hAnsi="Calibri"/>
                <w:sz w:val="20"/>
                <w:szCs w:val="20"/>
              </w:rPr>
            </w:pPr>
            <w:r>
              <w:rPr>
                <w:rFonts w:asciiTheme="minorHAnsi" w:hAnsiTheme="minorHAnsi"/>
              </w:rPr>
              <w:t xml:space="preserve">  </w:t>
            </w:r>
            <w:r w:rsidRPr="00D20C70">
              <w:rPr>
                <w:rFonts w:asciiTheme="minorHAnsi" w:hAnsiTheme="minorHAnsi"/>
              </w:rPr>
              <w:t>Studenterna har gett</w:t>
            </w:r>
            <w:r>
              <w:rPr>
                <w:rFonts w:asciiTheme="minorHAnsi" w:hAnsiTheme="minorHAnsi"/>
              </w:rPr>
              <w:t>s möjlighet till</w:t>
            </w:r>
            <w:r w:rsidRPr="00D20C70">
              <w:rPr>
                <w:rFonts w:asciiTheme="minorHAnsi" w:hAnsiTheme="minorHAnsi"/>
              </w:rPr>
              <w:t xml:space="preserve"> fortlöpande muntliga </w:t>
            </w:r>
            <w:r>
              <w:rPr>
                <w:rFonts w:asciiTheme="minorHAnsi" w:hAnsiTheme="minorHAnsi"/>
              </w:rPr>
              <w:t>och skriftliga (</w:t>
            </w:r>
            <w:proofErr w:type="gramStart"/>
            <w:r>
              <w:rPr>
                <w:rFonts w:asciiTheme="minorHAnsi" w:hAnsiTheme="minorHAnsi"/>
              </w:rPr>
              <w:t>mail</w:t>
            </w:r>
            <w:proofErr w:type="gramEnd"/>
            <w:r>
              <w:rPr>
                <w:rFonts w:asciiTheme="minorHAnsi" w:hAnsiTheme="minorHAnsi"/>
              </w:rPr>
              <w:t xml:space="preserve">) </w:t>
            </w:r>
            <w:r w:rsidRPr="00D20C70">
              <w:rPr>
                <w:rFonts w:asciiTheme="minorHAnsi" w:hAnsiTheme="minorHAnsi"/>
              </w:rPr>
              <w:t>återkopplingar under kursens</w:t>
            </w:r>
            <w:r>
              <w:rPr>
                <w:rFonts w:asciiTheme="minorHAnsi" w:hAnsiTheme="minorHAnsi"/>
              </w:rPr>
              <w:t xml:space="preserve">     </w:t>
            </w:r>
            <w:r w:rsidRPr="00D20C70">
              <w:rPr>
                <w:rFonts w:asciiTheme="minorHAnsi" w:hAnsiTheme="minorHAnsi"/>
              </w:rPr>
              <w:t>gång.</w:t>
            </w:r>
          </w:p>
          <w:p w14:paraId="67359BB4" w14:textId="77777777" w:rsidR="00725CE0" w:rsidRDefault="00725CE0">
            <w:pPr>
              <w:pStyle w:val="TableParagraph"/>
              <w:rPr>
                <w:sz w:val="20"/>
              </w:rPr>
            </w:pPr>
          </w:p>
        </w:tc>
      </w:tr>
      <w:tr w:rsidR="00945179" w14:paraId="64C6B89E" w14:textId="77777777" w:rsidTr="6F8BC002">
        <w:trPr>
          <w:trHeight w:val="700"/>
        </w:trPr>
        <w:tc>
          <w:tcPr>
            <w:tcW w:w="10060" w:type="dxa"/>
            <w:gridSpan w:val="4"/>
          </w:tcPr>
          <w:p w14:paraId="14081F6B" w14:textId="77777777" w:rsidR="00945179" w:rsidRDefault="007B47EC">
            <w:pPr>
              <w:pStyle w:val="TableParagraph"/>
              <w:rPr>
                <w:w w:val="105"/>
                <w:sz w:val="20"/>
              </w:rPr>
            </w:pPr>
            <w:r>
              <w:rPr>
                <w:w w:val="105"/>
                <w:sz w:val="20"/>
              </w:rPr>
              <w:t>Återkoppling av kursvärderingsresultat till studenterna</w:t>
            </w:r>
          </w:p>
          <w:p w14:paraId="16AA0738" w14:textId="5D9D1794" w:rsidR="00725CE0" w:rsidRPr="00C00910" w:rsidRDefault="00725CE0" w:rsidP="00725CE0">
            <w:pPr>
              <w:rPr>
                <w:rFonts w:ascii="Calibri" w:hAnsi="Calibri"/>
                <w:sz w:val="20"/>
                <w:szCs w:val="20"/>
              </w:rPr>
            </w:pPr>
            <w:r>
              <w:rPr>
                <w:rFonts w:ascii="Calibri" w:hAnsi="Calibri"/>
              </w:rPr>
              <w:t xml:space="preserve">  </w:t>
            </w:r>
            <w:r w:rsidRPr="00D20C70">
              <w:rPr>
                <w:rFonts w:ascii="Calibri" w:hAnsi="Calibri"/>
              </w:rPr>
              <w:t>Publiceras på öppna</w:t>
            </w:r>
            <w:r>
              <w:rPr>
                <w:rFonts w:ascii="Calibri" w:hAnsi="Calibri"/>
              </w:rPr>
              <w:t xml:space="preserve"> </w:t>
            </w:r>
            <w:r w:rsidRPr="00D20C70">
              <w:rPr>
                <w:rFonts w:ascii="Calibri" w:hAnsi="Calibri"/>
              </w:rPr>
              <w:t>kurswebben.</w:t>
            </w:r>
          </w:p>
          <w:p w14:paraId="2775944B" w14:textId="77777777" w:rsidR="00725CE0" w:rsidRDefault="00725CE0">
            <w:pPr>
              <w:pStyle w:val="TableParagraph"/>
              <w:rPr>
                <w:sz w:val="20"/>
              </w:rPr>
            </w:pPr>
          </w:p>
        </w:tc>
      </w:tr>
      <w:tr w:rsidR="00945179" w14:paraId="02998972" w14:textId="77777777" w:rsidTr="6F8BC002">
        <w:trPr>
          <w:trHeight w:val="381"/>
        </w:trPr>
        <w:tc>
          <w:tcPr>
            <w:tcW w:w="10060" w:type="dxa"/>
            <w:gridSpan w:val="4"/>
          </w:tcPr>
          <w:p w14:paraId="36A56828" w14:textId="77777777" w:rsidR="00945179" w:rsidRDefault="007B47EC">
            <w:pPr>
              <w:pStyle w:val="TableParagraph"/>
              <w:rPr>
                <w:sz w:val="20"/>
              </w:rPr>
            </w:pPr>
            <w:r>
              <w:rPr>
                <w:w w:val="105"/>
                <w:sz w:val="20"/>
              </w:rPr>
              <w:t>Kursanalysen har hanterats i psykologprogrammets programråd följande datum:</w:t>
            </w:r>
          </w:p>
        </w:tc>
      </w:tr>
    </w:tbl>
    <w:p w14:paraId="573A95C2" w14:textId="77777777" w:rsidR="00945179" w:rsidRDefault="00945179">
      <w:pPr>
        <w:pStyle w:val="Brdtext"/>
        <w:spacing w:before="8"/>
        <w:rPr>
          <w:sz w:val="42"/>
        </w:rPr>
      </w:pPr>
    </w:p>
    <w:p w14:paraId="7D9007EB" w14:textId="77777777" w:rsidR="00945179" w:rsidRDefault="007B47EC">
      <w:pPr>
        <w:pStyle w:val="Brdtext"/>
        <w:spacing w:line="271" w:lineRule="auto"/>
        <w:ind w:left="120"/>
      </w:pPr>
      <w:bookmarkStart w:id="2" w:name="Beskrivning_av_eventuellt_genomförda_för"/>
      <w:bookmarkEnd w:id="2"/>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4E5CF4EC" w14:textId="77777777" w:rsidR="00725CE0" w:rsidRDefault="00725CE0" w:rsidP="00725CE0">
      <w:pPr>
        <w:rPr>
          <w:rFonts w:asciiTheme="minorHAnsi" w:hAnsiTheme="minorHAnsi" w:cs="Arial Narrow"/>
        </w:rPr>
      </w:pPr>
    </w:p>
    <w:p w14:paraId="6B2513E3" w14:textId="05BDE0A0" w:rsidR="00945179" w:rsidRDefault="00725CE0" w:rsidP="00725CE0">
      <w:pPr>
        <w:ind w:left="120"/>
        <w:rPr>
          <w:rFonts w:asciiTheme="minorHAnsi" w:hAnsiTheme="minorHAnsi" w:cs="Arial Narrow"/>
        </w:rPr>
      </w:pPr>
      <w:r w:rsidRPr="008118AF">
        <w:rPr>
          <w:rFonts w:asciiTheme="minorHAnsi" w:hAnsiTheme="minorHAnsi" w:cs="Arial Narrow"/>
        </w:rPr>
        <w:t>Kurs</w:t>
      </w:r>
      <w:r>
        <w:rPr>
          <w:rFonts w:asciiTheme="minorHAnsi" w:hAnsiTheme="minorHAnsi" w:cs="Arial Narrow"/>
        </w:rPr>
        <w:t xml:space="preserve">utvärderingen föregående år var </w:t>
      </w:r>
      <w:proofErr w:type="gramStart"/>
      <w:r>
        <w:rPr>
          <w:rFonts w:asciiTheme="minorHAnsi" w:hAnsiTheme="minorHAnsi" w:cs="Arial Narrow"/>
        </w:rPr>
        <w:t>överlag</w:t>
      </w:r>
      <w:proofErr w:type="gramEnd"/>
      <w:r>
        <w:rPr>
          <w:rFonts w:asciiTheme="minorHAnsi" w:hAnsiTheme="minorHAnsi" w:cs="Arial Narrow"/>
        </w:rPr>
        <w:t xml:space="preserve"> positiv och </w:t>
      </w:r>
      <w:r w:rsidR="00C04A6B">
        <w:rPr>
          <w:rFonts w:asciiTheme="minorHAnsi" w:hAnsiTheme="minorHAnsi" w:cs="Arial Narrow"/>
        </w:rPr>
        <w:t xml:space="preserve">kursen </w:t>
      </w:r>
      <w:r>
        <w:rPr>
          <w:rFonts w:asciiTheme="minorHAnsi" w:hAnsiTheme="minorHAnsi" w:cs="Arial Narrow"/>
        </w:rPr>
        <w:t xml:space="preserve">bedömdes </w:t>
      </w:r>
      <w:r w:rsidRPr="008118AF">
        <w:rPr>
          <w:rFonts w:asciiTheme="minorHAnsi" w:hAnsiTheme="minorHAnsi" w:cs="Arial Narrow"/>
        </w:rPr>
        <w:t>som hel</w:t>
      </w:r>
      <w:r>
        <w:rPr>
          <w:rFonts w:asciiTheme="minorHAnsi" w:hAnsiTheme="minorHAnsi" w:cs="Arial Narrow"/>
        </w:rPr>
        <w:t xml:space="preserve">het fungerar </w:t>
      </w:r>
      <w:r w:rsidRPr="008118AF">
        <w:rPr>
          <w:rFonts w:asciiTheme="minorHAnsi" w:hAnsiTheme="minorHAnsi" w:cs="Arial Narrow"/>
        </w:rPr>
        <w:t xml:space="preserve">väl. </w:t>
      </w:r>
      <w:r w:rsidR="00C04A6B">
        <w:rPr>
          <w:rFonts w:asciiTheme="minorHAnsi" w:hAnsiTheme="minorHAnsi" w:cs="Arial Narrow"/>
        </w:rPr>
        <w:t>E</w:t>
      </w:r>
      <w:r>
        <w:rPr>
          <w:rFonts w:asciiTheme="minorHAnsi" w:hAnsiTheme="minorHAnsi" w:cs="Arial Narrow"/>
        </w:rPr>
        <w:t xml:space="preserve">ndast två mindre justeringar </w:t>
      </w:r>
      <w:r w:rsidR="00C04A6B">
        <w:rPr>
          <w:rFonts w:asciiTheme="minorHAnsi" w:hAnsiTheme="minorHAnsi" w:cs="Arial Narrow"/>
        </w:rPr>
        <w:t xml:space="preserve">har genomförts i årets kurs </w:t>
      </w:r>
      <w:r>
        <w:rPr>
          <w:rFonts w:asciiTheme="minorHAnsi" w:hAnsiTheme="minorHAnsi" w:cs="Arial Narrow"/>
        </w:rPr>
        <w:t>baserat på tidigare studenters synpunkter: mer och snabbare återkoppling på inlämningsuppgifterna samt återgång till hemtentamen. Båda dessa ändringar har fallit ut mycket väl i årets kursutvärdering (se nedan).</w:t>
      </w:r>
    </w:p>
    <w:p w14:paraId="16243723" w14:textId="77777777" w:rsidR="00725CE0" w:rsidRPr="00725CE0" w:rsidRDefault="00725CE0" w:rsidP="00725CE0">
      <w:pPr>
        <w:ind w:left="120"/>
        <w:rPr>
          <w:rFonts w:asciiTheme="minorHAnsi" w:hAnsiTheme="minorHAnsi" w:cs="Arial Narrow"/>
        </w:rPr>
      </w:pPr>
    </w:p>
    <w:p w14:paraId="0878CA67" w14:textId="77777777" w:rsidR="00945179" w:rsidRDefault="007B47EC">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1CF98A4A" w14:textId="77777777" w:rsidR="00945179" w:rsidRDefault="007B47EC">
            <w:pPr>
              <w:pStyle w:val="TableParagraph"/>
              <w:rPr>
                <w:b/>
                <w:sz w:val="20"/>
              </w:rPr>
            </w:pPr>
            <w:r>
              <w:rPr>
                <w:b/>
                <w:sz w:val="20"/>
              </w:rPr>
              <w:t>Enkätfrågor</w:t>
            </w:r>
          </w:p>
        </w:tc>
        <w:tc>
          <w:tcPr>
            <w:tcW w:w="3036" w:type="dxa"/>
          </w:tcPr>
          <w:p w14:paraId="2C3B0D8E" w14:textId="1F968023" w:rsidR="00945179" w:rsidRDefault="007B47EC">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7B47EC">
            <w:pPr>
              <w:pStyle w:val="TableParagraph"/>
              <w:spacing w:line="273" w:lineRule="auto"/>
              <w:rPr>
                <w:sz w:val="20"/>
              </w:rPr>
            </w:pPr>
            <w:r>
              <w:rPr>
                <w:w w:val="105"/>
                <w:sz w:val="20"/>
              </w:rPr>
              <w:t>Jag uppfattar att jag genom denna kurs utvecklat värdefulla kunskaper/ färdigheter.</w:t>
            </w:r>
          </w:p>
        </w:tc>
        <w:tc>
          <w:tcPr>
            <w:tcW w:w="3036" w:type="dxa"/>
          </w:tcPr>
          <w:p w14:paraId="10DE833A" w14:textId="626DD0BC" w:rsidR="00945179" w:rsidRPr="00C04A6B" w:rsidRDefault="00725CE0">
            <w:pPr>
              <w:pStyle w:val="TableParagraph"/>
              <w:spacing w:before="0"/>
              <w:ind w:left="0"/>
              <w:rPr>
                <w:sz w:val="20"/>
                <w:szCs w:val="20"/>
              </w:rPr>
            </w:pPr>
            <w:r w:rsidRPr="00C04A6B">
              <w:rPr>
                <w:sz w:val="20"/>
                <w:szCs w:val="20"/>
              </w:rPr>
              <w:t xml:space="preserve">   4,5 (4,1)</w:t>
            </w:r>
          </w:p>
        </w:tc>
      </w:tr>
      <w:tr w:rsidR="00945179" w14:paraId="77D631E2" w14:textId="77777777">
        <w:trPr>
          <w:trHeight w:val="381"/>
        </w:trPr>
        <w:tc>
          <w:tcPr>
            <w:tcW w:w="7025" w:type="dxa"/>
          </w:tcPr>
          <w:p w14:paraId="60FA1DBA" w14:textId="77777777" w:rsidR="00945179" w:rsidRDefault="007B47EC">
            <w:pPr>
              <w:pStyle w:val="TableParagraph"/>
              <w:rPr>
                <w:sz w:val="20"/>
              </w:rPr>
            </w:pPr>
            <w:r>
              <w:rPr>
                <w:w w:val="105"/>
                <w:sz w:val="20"/>
              </w:rPr>
              <w:t>Jag bedömer att jag har uppnått kursens alla lärandemål.</w:t>
            </w:r>
          </w:p>
        </w:tc>
        <w:tc>
          <w:tcPr>
            <w:tcW w:w="3036" w:type="dxa"/>
          </w:tcPr>
          <w:p w14:paraId="765361A7" w14:textId="0035730F" w:rsidR="00945179" w:rsidRPr="00C04A6B" w:rsidRDefault="00725CE0">
            <w:pPr>
              <w:pStyle w:val="TableParagraph"/>
              <w:spacing w:before="0"/>
              <w:ind w:left="0"/>
              <w:rPr>
                <w:sz w:val="20"/>
                <w:szCs w:val="20"/>
              </w:rPr>
            </w:pPr>
            <w:r w:rsidRPr="00C04A6B">
              <w:rPr>
                <w:sz w:val="20"/>
                <w:szCs w:val="20"/>
              </w:rPr>
              <w:t xml:space="preserve">   4,6 (4,1)</w:t>
            </w:r>
          </w:p>
        </w:tc>
      </w:tr>
    </w:tbl>
    <w:p w14:paraId="00AE3530" w14:textId="75AFF012" w:rsidR="00945179" w:rsidRDefault="00945179" w:rsidP="00D44841">
      <w:pPr>
        <w:pStyle w:val="Brdtext"/>
        <w:tabs>
          <w:tab w:val="left" w:pos="2571"/>
        </w:tabs>
        <w:spacing w:before="9"/>
        <w:rPr>
          <w:sz w:val="20"/>
        </w:rPr>
      </w:pPr>
    </w:p>
    <w:p w14:paraId="5C9F1E6E" w14:textId="363B1821" w:rsidR="00D44841" w:rsidRPr="00D44841" w:rsidRDefault="00D44841" w:rsidP="00D44841">
      <w:pPr>
        <w:tabs>
          <w:tab w:val="left" w:pos="2571"/>
        </w:tabs>
        <w:sectPr w:rsidR="00D44841" w:rsidRPr="00D44841">
          <w:type w:val="continuous"/>
          <w:pgSz w:w="11910" w:h="16840"/>
          <w:pgMar w:top="660" w:right="700" w:bottom="280" w:left="600" w:header="720" w:footer="720" w:gutter="0"/>
          <w:cols w:space="720"/>
        </w:sectPr>
      </w:pPr>
      <w:r>
        <w:tab/>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Default="007B47EC">
            <w:pPr>
              <w:pStyle w:val="TableParagraph"/>
              <w:spacing w:line="273" w:lineRule="auto"/>
              <w:ind w:right="135"/>
              <w:rPr>
                <w:sz w:val="20"/>
              </w:rPr>
            </w:pPr>
            <w:r>
              <w:rPr>
                <w:w w:val="110"/>
                <w:sz w:val="20"/>
              </w:rPr>
              <w:lastRenderedPageBreak/>
              <w:t>Jag</w:t>
            </w:r>
            <w:r>
              <w:rPr>
                <w:spacing w:val="-28"/>
                <w:w w:val="110"/>
                <w:sz w:val="20"/>
              </w:rPr>
              <w:t xml:space="preserve"> </w:t>
            </w:r>
            <w:r>
              <w:rPr>
                <w:w w:val="110"/>
                <w:sz w:val="20"/>
              </w:rPr>
              <w:t>uppfattar</w:t>
            </w:r>
            <w:r>
              <w:rPr>
                <w:spacing w:val="-27"/>
                <w:w w:val="110"/>
                <w:sz w:val="20"/>
              </w:rPr>
              <w:t xml:space="preserve"> </w:t>
            </w:r>
            <w:r>
              <w:rPr>
                <w:w w:val="110"/>
                <w:sz w:val="20"/>
              </w:rPr>
              <w:t>att</w:t>
            </w:r>
            <w:r>
              <w:rPr>
                <w:spacing w:val="-26"/>
                <w:w w:val="110"/>
                <w:sz w:val="20"/>
              </w:rPr>
              <w:t xml:space="preserve"> </w:t>
            </w:r>
            <w:r>
              <w:rPr>
                <w:w w:val="110"/>
                <w:sz w:val="20"/>
              </w:rPr>
              <w:t>det</w:t>
            </w:r>
            <w:r>
              <w:rPr>
                <w:spacing w:val="-28"/>
                <w:w w:val="110"/>
                <w:sz w:val="20"/>
              </w:rPr>
              <w:t xml:space="preserve"> </w:t>
            </w:r>
            <w:r>
              <w:rPr>
                <w:w w:val="110"/>
                <w:sz w:val="20"/>
              </w:rPr>
              <w:t>fanns</w:t>
            </w:r>
            <w:r>
              <w:rPr>
                <w:spacing w:val="-26"/>
                <w:w w:val="110"/>
                <w:sz w:val="20"/>
              </w:rPr>
              <w:t xml:space="preserve"> </w:t>
            </w:r>
            <w:r>
              <w:rPr>
                <w:w w:val="110"/>
                <w:sz w:val="20"/>
              </w:rPr>
              <w:t>en</w:t>
            </w:r>
            <w:r>
              <w:rPr>
                <w:spacing w:val="-26"/>
                <w:w w:val="110"/>
                <w:sz w:val="20"/>
              </w:rPr>
              <w:t xml:space="preserve"> </w:t>
            </w:r>
            <w:r>
              <w:rPr>
                <w:w w:val="110"/>
                <w:sz w:val="20"/>
              </w:rPr>
              <w:t>röd</w:t>
            </w:r>
            <w:r>
              <w:rPr>
                <w:spacing w:val="-28"/>
                <w:w w:val="110"/>
                <w:sz w:val="20"/>
              </w:rPr>
              <w:t xml:space="preserve"> </w:t>
            </w:r>
            <w:r>
              <w:rPr>
                <w:w w:val="110"/>
                <w:sz w:val="20"/>
              </w:rPr>
              <w:t>tråd</w:t>
            </w:r>
            <w:r>
              <w:rPr>
                <w:spacing w:val="-28"/>
                <w:w w:val="110"/>
                <w:sz w:val="20"/>
              </w:rPr>
              <w:t xml:space="preserve"> </w:t>
            </w:r>
            <w:r>
              <w:rPr>
                <w:w w:val="110"/>
                <w:sz w:val="20"/>
              </w:rPr>
              <w:t>genom</w:t>
            </w:r>
            <w:r>
              <w:rPr>
                <w:spacing w:val="-27"/>
                <w:w w:val="110"/>
                <w:sz w:val="20"/>
              </w:rPr>
              <w:t xml:space="preserve"> </w:t>
            </w:r>
            <w:r>
              <w:rPr>
                <w:w w:val="110"/>
                <w:sz w:val="20"/>
              </w:rPr>
              <w:t>kursen</w:t>
            </w:r>
            <w:r>
              <w:rPr>
                <w:spacing w:val="-27"/>
                <w:w w:val="110"/>
                <w:sz w:val="20"/>
              </w:rPr>
              <w:t xml:space="preserve"> </w:t>
            </w:r>
            <w:r>
              <w:rPr>
                <w:w w:val="110"/>
                <w:sz w:val="20"/>
              </w:rPr>
              <w:t>–</w:t>
            </w:r>
            <w:r>
              <w:rPr>
                <w:spacing w:val="-27"/>
                <w:w w:val="110"/>
                <w:sz w:val="20"/>
              </w:rPr>
              <w:t xml:space="preserve"> </w:t>
            </w:r>
            <w:r>
              <w:rPr>
                <w:w w:val="110"/>
                <w:sz w:val="20"/>
              </w:rPr>
              <w:t>från</w:t>
            </w:r>
            <w:r>
              <w:rPr>
                <w:spacing w:val="-27"/>
                <w:w w:val="110"/>
                <w:sz w:val="20"/>
              </w:rPr>
              <w:t xml:space="preserve"> </w:t>
            </w:r>
            <w:r>
              <w:rPr>
                <w:w w:val="110"/>
                <w:sz w:val="20"/>
              </w:rPr>
              <w:t>lärandemål till</w:t>
            </w:r>
            <w:r>
              <w:rPr>
                <w:spacing w:val="-9"/>
                <w:w w:val="110"/>
                <w:sz w:val="20"/>
              </w:rPr>
              <w:t xml:space="preserve"> </w:t>
            </w:r>
            <w:r>
              <w:rPr>
                <w:w w:val="110"/>
                <w:sz w:val="20"/>
              </w:rPr>
              <w:t>examination.</w:t>
            </w:r>
          </w:p>
        </w:tc>
        <w:tc>
          <w:tcPr>
            <w:tcW w:w="3036" w:type="dxa"/>
            <w:gridSpan w:val="2"/>
          </w:tcPr>
          <w:p w14:paraId="6609E7A3" w14:textId="6533C2E0" w:rsidR="00945179" w:rsidRPr="00C04A6B" w:rsidRDefault="00725CE0">
            <w:pPr>
              <w:pStyle w:val="TableParagraph"/>
              <w:spacing w:before="0"/>
              <w:ind w:left="0"/>
              <w:rPr>
                <w:sz w:val="20"/>
                <w:szCs w:val="20"/>
              </w:rPr>
            </w:pPr>
            <w:r w:rsidRPr="00C04A6B">
              <w:rPr>
                <w:sz w:val="20"/>
                <w:szCs w:val="20"/>
              </w:rPr>
              <w:t xml:space="preserve"> </w:t>
            </w:r>
            <w:r w:rsidR="00E67481" w:rsidRPr="00C04A6B">
              <w:rPr>
                <w:sz w:val="20"/>
                <w:szCs w:val="20"/>
              </w:rPr>
              <w:t xml:space="preserve">4,7 </w:t>
            </w:r>
            <w:r w:rsidRPr="00C04A6B">
              <w:rPr>
                <w:sz w:val="20"/>
                <w:szCs w:val="20"/>
              </w:rPr>
              <w:t>(4,6)</w:t>
            </w:r>
          </w:p>
        </w:tc>
      </w:tr>
      <w:tr w:rsidR="00945179" w14:paraId="1A62204B" w14:textId="77777777">
        <w:trPr>
          <w:trHeight w:val="640"/>
        </w:trPr>
        <w:tc>
          <w:tcPr>
            <w:tcW w:w="7025" w:type="dxa"/>
          </w:tcPr>
          <w:p w14:paraId="4A94054B" w14:textId="77777777" w:rsidR="00945179" w:rsidRDefault="007B47EC">
            <w:pPr>
              <w:pStyle w:val="TableParagraph"/>
              <w:spacing w:before="69" w:line="273" w:lineRule="auto"/>
              <w:rPr>
                <w:sz w:val="20"/>
              </w:rPr>
            </w:pPr>
            <w:r>
              <w:rPr>
                <w:w w:val="110"/>
                <w:sz w:val="20"/>
              </w:rPr>
              <w:t>Jag</w:t>
            </w:r>
            <w:r>
              <w:rPr>
                <w:spacing w:val="-25"/>
                <w:w w:val="110"/>
                <w:sz w:val="20"/>
              </w:rPr>
              <w:t xml:space="preserve"> </w:t>
            </w:r>
            <w:r>
              <w:rPr>
                <w:w w:val="110"/>
                <w:sz w:val="20"/>
              </w:rPr>
              <w:t>uppfattar</w:t>
            </w:r>
            <w:r>
              <w:rPr>
                <w:spacing w:val="-26"/>
                <w:w w:val="110"/>
                <w:sz w:val="20"/>
              </w:rPr>
              <w:t xml:space="preserve"> </w:t>
            </w:r>
            <w:r>
              <w:rPr>
                <w:w w:val="110"/>
                <w:sz w:val="20"/>
              </w:rPr>
              <w:t>att</w:t>
            </w:r>
            <w:r>
              <w:rPr>
                <w:spacing w:val="-23"/>
                <w:w w:val="110"/>
                <w:sz w:val="20"/>
              </w:rPr>
              <w:t xml:space="preserve"> </w:t>
            </w:r>
            <w:r>
              <w:rPr>
                <w:w w:val="110"/>
                <w:sz w:val="20"/>
              </w:rPr>
              <w:t>kursen</w:t>
            </w:r>
            <w:r>
              <w:rPr>
                <w:spacing w:val="-24"/>
                <w:w w:val="110"/>
                <w:sz w:val="20"/>
              </w:rPr>
              <w:t xml:space="preserve"> </w:t>
            </w:r>
            <w:r>
              <w:rPr>
                <w:w w:val="110"/>
                <w:sz w:val="20"/>
              </w:rPr>
              <w:t>har</w:t>
            </w:r>
            <w:r>
              <w:rPr>
                <w:spacing w:val="-25"/>
                <w:w w:val="110"/>
                <w:sz w:val="20"/>
              </w:rPr>
              <w:t xml:space="preserve"> </w:t>
            </w:r>
            <w:r>
              <w:rPr>
                <w:w w:val="110"/>
                <w:sz w:val="20"/>
              </w:rPr>
              <w:t>stimulerat</w:t>
            </w:r>
            <w:r>
              <w:rPr>
                <w:spacing w:val="-24"/>
                <w:w w:val="110"/>
                <w:sz w:val="20"/>
              </w:rPr>
              <w:t xml:space="preserve"> </w:t>
            </w:r>
            <w:r>
              <w:rPr>
                <w:w w:val="110"/>
                <w:sz w:val="20"/>
              </w:rPr>
              <w:t>mig</w:t>
            </w:r>
            <w:r>
              <w:rPr>
                <w:spacing w:val="-24"/>
                <w:w w:val="110"/>
                <w:sz w:val="20"/>
              </w:rPr>
              <w:t xml:space="preserve"> </w:t>
            </w:r>
            <w:r>
              <w:rPr>
                <w:w w:val="110"/>
                <w:sz w:val="20"/>
              </w:rPr>
              <w:t>till</w:t>
            </w:r>
            <w:r>
              <w:rPr>
                <w:spacing w:val="-26"/>
                <w:w w:val="110"/>
                <w:sz w:val="20"/>
              </w:rPr>
              <w:t xml:space="preserve"> </w:t>
            </w:r>
            <w:r>
              <w:rPr>
                <w:w w:val="110"/>
                <w:sz w:val="20"/>
              </w:rPr>
              <w:t>ett</w:t>
            </w:r>
            <w:r>
              <w:rPr>
                <w:spacing w:val="-24"/>
                <w:w w:val="110"/>
                <w:sz w:val="20"/>
              </w:rPr>
              <w:t xml:space="preserve"> </w:t>
            </w:r>
            <w:r>
              <w:rPr>
                <w:w w:val="110"/>
                <w:sz w:val="20"/>
              </w:rPr>
              <w:t>vetenskapligt förhållningssätt.</w:t>
            </w:r>
          </w:p>
        </w:tc>
        <w:tc>
          <w:tcPr>
            <w:tcW w:w="3036" w:type="dxa"/>
            <w:gridSpan w:val="2"/>
          </w:tcPr>
          <w:p w14:paraId="2B9BFDBE" w14:textId="4A12C475" w:rsidR="00945179" w:rsidRPr="00C04A6B" w:rsidRDefault="00725CE0">
            <w:pPr>
              <w:pStyle w:val="TableParagraph"/>
              <w:spacing w:before="0"/>
              <w:ind w:left="0"/>
              <w:rPr>
                <w:sz w:val="20"/>
                <w:szCs w:val="20"/>
              </w:rPr>
            </w:pPr>
            <w:r w:rsidRPr="00C04A6B">
              <w:rPr>
                <w:sz w:val="20"/>
                <w:szCs w:val="20"/>
              </w:rPr>
              <w:t xml:space="preserve"> </w:t>
            </w:r>
            <w:r w:rsidR="00E67481" w:rsidRPr="00C04A6B">
              <w:rPr>
                <w:sz w:val="20"/>
                <w:szCs w:val="20"/>
              </w:rPr>
              <w:t xml:space="preserve">4,5 </w:t>
            </w:r>
            <w:r w:rsidRPr="00C04A6B">
              <w:rPr>
                <w:sz w:val="20"/>
                <w:szCs w:val="20"/>
              </w:rPr>
              <w:t>(3,9)</w:t>
            </w:r>
          </w:p>
        </w:tc>
      </w:tr>
      <w:tr w:rsidR="00945179" w14:paraId="0E50C44D" w14:textId="77777777">
        <w:trPr>
          <w:trHeight w:val="640"/>
        </w:trPr>
        <w:tc>
          <w:tcPr>
            <w:tcW w:w="7025" w:type="dxa"/>
          </w:tcPr>
          <w:p w14:paraId="417D8E8D" w14:textId="77777777" w:rsidR="00945179" w:rsidRDefault="007B47EC">
            <w:pPr>
              <w:pStyle w:val="TableParagraph"/>
              <w:spacing w:before="69" w:line="273" w:lineRule="auto"/>
              <w:rPr>
                <w:sz w:val="20"/>
              </w:rPr>
            </w:pPr>
            <w:r>
              <w:rPr>
                <w:w w:val="105"/>
                <w:sz w:val="20"/>
              </w:rPr>
              <w:t>Jag uppfattar att lärarna har varit tillmötesgående under kursens gång för idéer och synpunkter på kursens utformning och innehåll.</w:t>
            </w:r>
          </w:p>
        </w:tc>
        <w:tc>
          <w:tcPr>
            <w:tcW w:w="3036" w:type="dxa"/>
            <w:gridSpan w:val="2"/>
          </w:tcPr>
          <w:p w14:paraId="08D27EA2" w14:textId="13C70F02" w:rsidR="00945179" w:rsidRPr="00C04A6B" w:rsidRDefault="00725CE0">
            <w:pPr>
              <w:pStyle w:val="TableParagraph"/>
              <w:spacing w:before="0"/>
              <w:ind w:left="0"/>
              <w:rPr>
                <w:sz w:val="20"/>
                <w:szCs w:val="20"/>
              </w:rPr>
            </w:pPr>
            <w:r w:rsidRPr="00C04A6B">
              <w:rPr>
                <w:sz w:val="20"/>
                <w:szCs w:val="20"/>
              </w:rPr>
              <w:t xml:space="preserve"> </w:t>
            </w:r>
            <w:r w:rsidR="00E67481" w:rsidRPr="00C04A6B">
              <w:rPr>
                <w:sz w:val="20"/>
                <w:szCs w:val="20"/>
              </w:rPr>
              <w:t xml:space="preserve">4,8 </w:t>
            </w:r>
            <w:r w:rsidRPr="00C04A6B">
              <w:rPr>
                <w:sz w:val="20"/>
                <w:szCs w:val="20"/>
              </w:rPr>
              <w:t>(4,8)</w:t>
            </w:r>
          </w:p>
        </w:tc>
      </w:tr>
      <w:tr w:rsidR="00945179" w14:paraId="1A28AD39" w14:textId="77777777">
        <w:trPr>
          <w:trHeight w:val="1341"/>
        </w:trPr>
        <w:tc>
          <w:tcPr>
            <w:tcW w:w="7025" w:type="dxa"/>
          </w:tcPr>
          <w:p w14:paraId="4B878155" w14:textId="77777777" w:rsidR="00945179" w:rsidRDefault="007B47EC">
            <w:pPr>
              <w:pStyle w:val="TableParagraph"/>
              <w:spacing w:line="273" w:lineRule="auto"/>
              <w:ind w:right="363"/>
              <w:rPr>
                <w:sz w:val="20"/>
              </w:rPr>
            </w:pPr>
            <w:r>
              <w:rPr>
                <w:w w:val="105"/>
                <w:sz w:val="20"/>
              </w:rPr>
              <w:t>Hur många timmar per vecka har du i genomsnitt lagt ner på studierna under denna kurs (inklusive schemalagd undervisning)?</w:t>
            </w:r>
          </w:p>
        </w:tc>
        <w:tc>
          <w:tcPr>
            <w:tcW w:w="1051" w:type="dxa"/>
          </w:tcPr>
          <w:p w14:paraId="28797F09" w14:textId="77777777" w:rsidR="00945179" w:rsidRDefault="007B47EC">
            <w:pPr>
              <w:pStyle w:val="TableParagraph"/>
              <w:rPr>
                <w:sz w:val="20"/>
              </w:rPr>
            </w:pPr>
            <w:r>
              <w:rPr>
                <w:w w:val="105"/>
                <w:sz w:val="20"/>
              </w:rPr>
              <w:t>&gt;40</w:t>
            </w:r>
          </w:p>
          <w:p w14:paraId="580B37FC" w14:textId="77777777" w:rsidR="00945179" w:rsidRDefault="007B47EC">
            <w:pPr>
              <w:pStyle w:val="TableParagraph"/>
              <w:spacing w:before="92"/>
              <w:rPr>
                <w:sz w:val="20"/>
              </w:rPr>
            </w:pPr>
            <w:r>
              <w:rPr>
                <w:w w:val="115"/>
                <w:sz w:val="20"/>
              </w:rPr>
              <w:t>30 –</w:t>
            </w:r>
            <w:r>
              <w:rPr>
                <w:spacing w:val="-23"/>
                <w:w w:val="115"/>
                <w:sz w:val="20"/>
              </w:rPr>
              <w:t xml:space="preserve"> </w:t>
            </w:r>
            <w:r>
              <w:rPr>
                <w:w w:val="115"/>
                <w:sz w:val="20"/>
              </w:rPr>
              <w:t>40</w:t>
            </w:r>
          </w:p>
          <w:p w14:paraId="416FB5D5" w14:textId="77777777" w:rsidR="00945179" w:rsidRDefault="007B47EC">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7B47EC">
            <w:pPr>
              <w:pStyle w:val="TableParagraph"/>
              <w:spacing w:before="91"/>
              <w:rPr>
                <w:sz w:val="20"/>
              </w:rPr>
            </w:pPr>
            <w:r>
              <w:rPr>
                <w:w w:val="105"/>
                <w:sz w:val="20"/>
              </w:rPr>
              <w:t>&lt;20</w:t>
            </w:r>
          </w:p>
        </w:tc>
        <w:tc>
          <w:tcPr>
            <w:tcW w:w="1985" w:type="dxa"/>
          </w:tcPr>
          <w:p w14:paraId="582C7DE2" w14:textId="7526DF9E" w:rsidR="00E67481" w:rsidRPr="00C04A6B" w:rsidRDefault="00E67481">
            <w:pPr>
              <w:pStyle w:val="TableParagraph"/>
              <w:spacing w:before="0"/>
              <w:ind w:left="0"/>
              <w:rPr>
                <w:rFonts w:eastAsiaTheme="minorHAnsi"/>
                <w:lang w:eastAsia="en-US" w:bidi="ar-SA"/>
              </w:rPr>
            </w:pPr>
            <w:r w:rsidRPr="00C04A6B">
              <w:rPr>
                <w:rFonts w:eastAsiaTheme="minorHAnsi"/>
                <w:lang w:eastAsia="en-US" w:bidi="ar-SA"/>
              </w:rPr>
              <w:t>0 (0,0%)</w:t>
            </w:r>
          </w:p>
          <w:p w14:paraId="5D5CB02F" w14:textId="13344463" w:rsidR="00945179" w:rsidRPr="00C04A6B" w:rsidRDefault="00E67481">
            <w:pPr>
              <w:pStyle w:val="TableParagraph"/>
              <w:spacing w:before="0"/>
              <w:ind w:left="0"/>
              <w:rPr>
                <w:rFonts w:eastAsiaTheme="minorHAnsi"/>
                <w:lang w:eastAsia="en-US" w:bidi="ar-SA"/>
              </w:rPr>
            </w:pPr>
            <w:r w:rsidRPr="00C04A6B">
              <w:rPr>
                <w:rFonts w:eastAsiaTheme="minorHAnsi"/>
                <w:lang w:eastAsia="en-US" w:bidi="ar-SA"/>
              </w:rPr>
              <w:t>21 (67,7%)</w:t>
            </w:r>
          </w:p>
          <w:p w14:paraId="44A63ABA" w14:textId="05D439E3" w:rsidR="00E67481" w:rsidRPr="00C04A6B" w:rsidRDefault="00E67481">
            <w:pPr>
              <w:pStyle w:val="TableParagraph"/>
              <w:spacing w:before="0"/>
              <w:ind w:left="0"/>
              <w:rPr>
                <w:rFonts w:eastAsiaTheme="minorHAnsi"/>
                <w:lang w:eastAsia="en-US" w:bidi="ar-SA"/>
              </w:rPr>
            </w:pPr>
            <w:r w:rsidRPr="00C04A6B">
              <w:rPr>
                <w:rFonts w:eastAsiaTheme="minorHAnsi"/>
                <w:lang w:eastAsia="en-US" w:bidi="ar-SA"/>
              </w:rPr>
              <w:t>7 (22,6%)</w:t>
            </w:r>
          </w:p>
          <w:p w14:paraId="71C043E2" w14:textId="79440A91" w:rsidR="00E67481" w:rsidRPr="00C04A6B" w:rsidRDefault="00E67481" w:rsidP="00E67481">
            <w:pPr>
              <w:widowControl/>
              <w:adjustRightInd w:val="0"/>
              <w:rPr>
                <w:rFonts w:eastAsiaTheme="minorHAnsi"/>
                <w:lang w:eastAsia="en-US" w:bidi="ar-SA"/>
              </w:rPr>
            </w:pPr>
            <w:r w:rsidRPr="00C04A6B">
              <w:rPr>
                <w:rFonts w:eastAsiaTheme="minorHAnsi"/>
                <w:lang w:eastAsia="en-US" w:bidi="ar-SA"/>
              </w:rPr>
              <w:t>3 (9,7%)</w:t>
            </w:r>
          </w:p>
          <w:p w14:paraId="04E9D8A4" w14:textId="2AF2503C" w:rsidR="00E67481" w:rsidRDefault="00E67481" w:rsidP="00E67481">
            <w:pPr>
              <w:pStyle w:val="TableParagraph"/>
              <w:spacing w:before="0"/>
              <w:ind w:left="0"/>
              <w:rPr>
                <w:rFonts w:ascii="Times New Roman"/>
                <w:sz w:val="20"/>
              </w:rPr>
            </w:pPr>
          </w:p>
        </w:tc>
      </w:tr>
      <w:tr w:rsidR="00945179" w14:paraId="3DD3569E" w14:textId="77777777">
        <w:trPr>
          <w:trHeight w:val="640"/>
        </w:trPr>
        <w:tc>
          <w:tcPr>
            <w:tcW w:w="7025" w:type="dxa"/>
          </w:tcPr>
          <w:p w14:paraId="258A2C8A" w14:textId="77777777" w:rsidR="00945179" w:rsidRDefault="007B47EC">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092F88E8" w14:textId="77777777" w:rsidR="00E67481" w:rsidRDefault="00E67481">
            <w:pPr>
              <w:pStyle w:val="TableParagraph"/>
              <w:spacing w:before="0"/>
              <w:ind w:left="0"/>
              <w:rPr>
                <w:rFonts w:ascii="Times New Roman"/>
                <w:sz w:val="20"/>
              </w:rPr>
            </w:pPr>
            <w:r>
              <w:rPr>
                <w:rFonts w:ascii="Times New Roman"/>
                <w:sz w:val="20"/>
              </w:rPr>
              <w:t xml:space="preserve"> </w:t>
            </w:r>
          </w:p>
          <w:p w14:paraId="40DB72E3" w14:textId="100479BB" w:rsidR="00945179" w:rsidRPr="00C04A6B" w:rsidRDefault="00E67481">
            <w:pPr>
              <w:pStyle w:val="TableParagraph"/>
              <w:spacing w:before="0"/>
              <w:ind w:left="0"/>
              <w:rPr>
                <w:sz w:val="20"/>
              </w:rPr>
            </w:pPr>
            <w:r w:rsidRPr="00C04A6B">
              <w:rPr>
                <w:sz w:val="20"/>
              </w:rPr>
              <w:t xml:space="preserve">   4,6</w:t>
            </w:r>
          </w:p>
        </w:tc>
      </w:tr>
      <w:tr w:rsidR="00945179" w14:paraId="1BD4E93C" w14:textId="77777777">
        <w:trPr>
          <w:trHeight w:val="700"/>
        </w:trPr>
        <w:tc>
          <w:tcPr>
            <w:tcW w:w="10061" w:type="dxa"/>
            <w:gridSpan w:val="3"/>
          </w:tcPr>
          <w:p w14:paraId="2D3B580D" w14:textId="77777777" w:rsidR="00945179" w:rsidRDefault="007B47EC">
            <w:pPr>
              <w:pStyle w:val="TableParagraph"/>
              <w:rPr>
                <w:sz w:val="20"/>
              </w:rPr>
            </w:pPr>
            <w:r>
              <w:rPr>
                <w:b/>
                <w:sz w:val="20"/>
              </w:rPr>
              <w:t xml:space="preserve">Fritextsvar om psykosocial arbetsmiljö </w:t>
            </w:r>
            <w:r>
              <w:rPr>
                <w:sz w:val="20"/>
              </w:rPr>
              <w:t>(här kan gärna centrala synpunkter ur fritextsvar anges)</w:t>
            </w:r>
          </w:p>
          <w:p w14:paraId="202ADC88" w14:textId="142F76F7" w:rsidR="00E67481" w:rsidRDefault="00E67481" w:rsidP="00E67481">
            <w:pPr>
              <w:pStyle w:val="TableParagraph"/>
              <w:rPr>
                <w:bCs/>
                <w:sz w:val="20"/>
              </w:rPr>
            </w:pPr>
            <w:r w:rsidRPr="00E67481">
              <w:rPr>
                <w:bCs/>
                <w:sz w:val="20"/>
              </w:rPr>
              <w:t xml:space="preserve">Genomgående mycket positiva svar. Av </w:t>
            </w:r>
            <w:r w:rsidR="003E534B">
              <w:rPr>
                <w:bCs/>
                <w:sz w:val="20"/>
              </w:rPr>
              <w:t xml:space="preserve">tio </w:t>
            </w:r>
            <w:r w:rsidRPr="00E67481">
              <w:rPr>
                <w:bCs/>
                <w:sz w:val="20"/>
              </w:rPr>
              <w:t xml:space="preserve">fritextsvar var det endast ett som uttryckte att det varit stressigt, övriga poängterade </w:t>
            </w:r>
            <w:r>
              <w:rPr>
                <w:bCs/>
                <w:sz w:val="20"/>
              </w:rPr>
              <w:t>att den psykosociala arbetsmiljön varit mycket god trots högt tempo</w:t>
            </w:r>
            <w:r w:rsidR="00C04A6B">
              <w:rPr>
                <w:bCs/>
                <w:sz w:val="20"/>
              </w:rPr>
              <w:t>.</w:t>
            </w:r>
          </w:p>
          <w:p w14:paraId="6C0DF2BC" w14:textId="77777777" w:rsidR="00E67481" w:rsidRPr="00C04A6B" w:rsidRDefault="00E67481" w:rsidP="00C04A6B">
            <w:pPr>
              <w:pStyle w:val="TableParagraph"/>
              <w:ind w:left="0"/>
              <w:rPr>
                <w:bCs/>
                <w:sz w:val="18"/>
                <w:szCs w:val="18"/>
              </w:rPr>
            </w:pPr>
          </w:p>
          <w:p w14:paraId="5B14AE8E" w14:textId="4E97E6B3" w:rsidR="00E67481" w:rsidRPr="00C04A6B" w:rsidRDefault="00E67481" w:rsidP="00E67481">
            <w:pPr>
              <w:widowControl/>
              <w:adjustRightInd w:val="0"/>
              <w:rPr>
                <w:rFonts w:eastAsiaTheme="minorHAnsi"/>
                <w:i/>
                <w:iCs/>
                <w:sz w:val="18"/>
                <w:szCs w:val="18"/>
                <w:lang w:eastAsia="en-US" w:bidi="ar-SA"/>
              </w:rPr>
            </w:pPr>
            <w:r w:rsidRPr="00C04A6B">
              <w:rPr>
                <w:rFonts w:eastAsiaTheme="minorHAnsi"/>
                <w:i/>
                <w:iCs/>
                <w:sz w:val="18"/>
                <w:szCs w:val="18"/>
                <w:lang w:eastAsia="en-US" w:bidi="ar-SA"/>
              </w:rPr>
              <w:t>Marika har varit otroligt noga med att vi i klassen har en sådan god arbetsmiljö som möjligt! Alltifrån att hon är tydlig med hur mycket tid och</w:t>
            </w:r>
            <w:r w:rsidR="00C04A6B">
              <w:rPr>
                <w:rFonts w:eastAsiaTheme="minorHAnsi"/>
                <w:i/>
                <w:iCs/>
                <w:sz w:val="18"/>
                <w:szCs w:val="18"/>
                <w:lang w:eastAsia="en-US" w:bidi="ar-SA"/>
              </w:rPr>
              <w:t xml:space="preserve"> </w:t>
            </w:r>
            <w:proofErr w:type="spellStart"/>
            <w:r w:rsidRPr="00C04A6B">
              <w:rPr>
                <w:rFonts w:eastAsiaTheme="minorHAnsi"/>
                <w:i/>
                <w:iCs/>
                <w:sz w:val="18"/>
                <w:szCs w:val="18"/>
                <w:lang w:eastAsia="en-US" w:bidi="ar-SA"/>
              </w:rPr>
              <w:t>effort</w:t>
            </w:r>
            <w:proofErr w:type="spellEnd"/>
            <w:r w:rsidRPr="00C04A6B">
              <w:rPr>
                <w:rFonts w:eastAsiaTheme="minorHAnsi"/>
                <w:i/>
                <w:iCs/>
                <w:sz w:val="18"/>
                <w:szCs w:val="18"/>
                <w:lang w:eastAsia="en-US" w:bidi="ar-SA"/>
              </w:rPr>
              <w:t xml:space="preserve"> vi ska lägga ner på en uppgift, vad hon har för förväntningar och vilka förväntningar vi kan ha på kursens upplägg och innehåll.</w:t>
            </w:r>
          </w:p>
          <w:p w14:paraId="18022774" w14:textId="77777777" w:rsidR="00E67481" w:rsidRDefault="00E67481" w:rsidP="00C04A6B">
            <w:pPr>
              <w:pStyle w:val="TableParagraph"/>
              <w:ind w:left="0"/>
              <w:rPr>
                <w:rFonts w:eastAsiaTheme="minorHAnsi"/>
                <w:i/>
                <w:iCs/>
                <w:sz w:val="18"/>
                <w:szCs w:val="18"/>
                <w:lang w:eastAsia="en-US" w:bidi="ar-SA"/>
              </w:rPr>
            </w:pPr>
            <w:r w:rsidRPr="00C04A6B">
              <w:rPr>
                <w:rFonts w:eastAsiaTheme="minorHAnsi"/>
                <w:i/>
                <w:iCs/>
                <w:sz w:val="18"/>
                <w:szCs w:val="18"/>
                <w:lang w:eastAsia="en-US" w:bidi="ar-SA"/>
              </w:rPr>
              <w:t>Arbetsbelastningen har varit lagom mycket, även om det under vissa perioder är lite mer som ska "produceras" i form av inlämningsuppgifter.</w:t>
            </w:r>
          </w:p>
          <w:p w14:paraId="539B0101" w14:textId="77777777" w:rsidR="00C04A6B" w:rsidRPr="00C04A6B" w:rsidRDefault="00C04A6B" w:rsidP="00C04A6B">
            <w:pPr>
              <w:pStyle w:val="TableParagraph"/>
              <w:ind w:left="0"/>
              <w:rPr>
                <w:rFonts w:eastAsiaTheme="minorHAnsi"/>
                <w:i/>
                <w:iCs/>
                <w:sz w:val="18"/>
                <w:szCs w:val="18"/>
                <w:lang w:eastAsia="en-US" w:bidi="ar-SA"/>
              </w:rPr>
            </w:pPr>
          </w:p>
          <w:p w14:paraId="62FF7AC9" w14:textId="7C8269F0" w:rsidR="00E67481" w:rsidRDefault="00E67481" w:rsidP="00C04A6B">
            <w:pPr>
              <w:widowControl/>
              <w:adjustRightInd w:val="0"/>
              <w:rPr>
                <w:rFonts w:eastAsiaTheme="minorHAnsi"/>
                <w:i/>
                <w:iCs/>
                <w:sz w:val="18"/>
                <w:szCs w:val="18"/>
                <w:lang w:eastAsia="en-US" w:bidi="ar-SA"/>
              </w:rPr>
            </w:pPr>
            <w:r w:rsidRPr="00C04A6B">
              <w:rPr>
                <w:rFonts w:eastAsiaTheme="minorHAnsi"/>
                <w:i/>
                <w:iCs/>
                <w:sz w:val="18"/>
                <w:szCs w:val="18"/>
                <w:lang w:eastAsia="en-US" w:bidi="ar-SA"/>
              </w:rPr>
              <w:t>Marika är fantastisk. Det verkar finnas så mycket tanke bakom hur vi ska motiveras utan att pressas. Man vill verkligen göra sitt yttersta, på ett</w:t>
            </w:r>
            <w:r w:rsidR="00C04A6B" w:rsidRPr="00C04A6B">
              <w:rPr>
                <w:rFonts w:eastAsiaTheme="minorHAnsi"/>
                <w:i/>
                <w:iCs/>
                <w:sz w:val="18"/>
                <w:szCs w:val="18"/>
                <w:lang w:eastAsia="en-US" w:bidi="ar-SA"/>
              </w:rPr>
              <w:t xml:space="preserve"> </w:t>
            </w:r>
            <w:r w:rsidRPr="00C04A6B">
              <w:rPr>
                <w:rFonts w:eastAsiaTheme="minorHAnsi"/>
                <w:i/>
                <w:iCs/>
                <w:sz w:val="18"/>
                <w:szCs w:val="18"/>
                <w:lang w:eastAsia="en-US" w:bidi="ar-SA"/>
              </w:rPr>
              <w:t>bra sätt</w:t>
            </w:r>
            <w:r w:rsidR="00C04A6B">
              <w:rPr>
                <w:rFonts w:eastAsiaTheme="minorHAnsi"/>
                <w:i/>
                <w:iCs/>
                <w:sz w:val="18"/>
                <w:szCs w:val="18"/>
                <w:lang w:eastAsia="en-US" w:bidi="ar-SA"/>
              </w:rPr>
              <w:t>.</w:t>
            </w:r>
          </w:p>
          <w:p w14:paraId="1F8D701E" w14:textId="77777777" w:rsidR="00C04A6B" w:rsidRPr="00C04A6B" w:rsidRDefault="00C04A6B" w:rsidP="00C04A6B">
            <w:pPr>
              <w:widowControl/>
              <w:adjustRightInd w:val="0"/>
              <w:rPr>
                <w:rFonts w:eastAsiaTheme="minorHAnsi"/>
                <w:i/>
                <w:iCs/>
                <w:sz w:val="18"/>
                <w:szCs w:val="18"/>
                <w:lang w:eastAsia="en-US" w:bidi="ar-SA"/>
              </w:rPr>
            </w:pPr>
          </w:p>
          <w:p w14:paraId="786ECC83" w14:textId="77DAF063" w:rsidR="00E67481" w:rsidRDefault="00E67481" w:rsidP="00C04A6B">
            <w:pPr>
              <w:widowControl/>
              <w:adjustRightInd w:val="0"/>
              <w:rPr>
                <w:rFonts w:eastAsiaTheme="minorHAnsi"/>
                <w:i/>
                <w:iCs/>
                <w:sz w:val="18"/>
                <w:szCs w:val="18"/>
                <w:lang w:eastAsia="en-US" w:bidi="ar-SA"/>
              </w:rPr>
            </w:pPr>
            <w:r w:rsidRPr="00C04A6B">
              <w:rPr>
                <w:rFonts w:eastAsiaTheme="minorHAnsi"/>
                <w:i/>
                <w:iCs/>
                <w:sz w:val="18"/>
                <w:szCs w:val="18"/>
                <w:lang w:eastAsia="en-US" w:bidi="ar-SA"/>
              </w:rPr>
              <w:t xml:space="preserve">Ledigheten under jul och nyår gav en mycket uppskattad möjlighet till återhämtning, tidigare kurser har inte tagit hänsyn till återhämtning </w:t>
            </w:r>
            <w:proofErr w:type="spellStart"/>
            <w:r w:rsidRPr="00C04A6B">
              <w:rPr>
                <w:rFonts w:eastAsiaTheme="minorHAnsi"/>
                <w:i/>
                <w:iCs/>
                <w:sz w:val="18"/>
                <w:szCs w:val="18"/>
                <w:lang w:eastAsia="en-US" w:bidi="ar-SA"/>
              </w:rPr>
              <w:t>sompå</w:t>
            </w:r>
            <w:proofErr w:type="spellEnd"/>
            <w:r w:rsidRPr="00C04A6B">
              <w:rPr>
                <w:rFonts w:eastAsiaTheme="minorHAnsi"/>
                <w:i/>
                <w:iCs/>
                <w:sz w:val="18"/>
                <w:szCs w:val="18"/>
                <w:lang w:eastAsia="en-US" w:bidi="ar-SA"/>
              </w:rPr>
              <w:t xml:space="preserve"> denna kurs.</w:t>
            </w:r>
          </w:p>
          <w:p w14:paraId="419156E1" w14:textId="77777777" w:rsidR="00C04A6B" w:rsidRPr="00C04A6B" w:rsidRDefault="00C04A6B" w:rsidP="00C04A6B">
            <w:pPr>
              <w:widowControl/>
              <w:adjustRightInd w:val="0"/>
              <w:rPr>
                <w:rFonts w:eastAsiaTheme="minorHAnsi"/>
                <w:i/>
                <w:iCs/>
                <w:sz w:val="18"/>
                <w:szCs w:val="18"/>
                <w:lang w:eastAsia="en-US" w:bidi="ar-SA"/>
              </w:rPr>
            </w:pPr>
          </w:p>
          <w:p w14:paraId="065A85BD" w14:textId="5813FC95" w:rsidR="00E67481" w:rsidRDefault="00E67481" w:rsidP="00E67481">
            <w:pPr>
              <w:widowControl/>
              <w:adjustRightInd w:val="0"/>
              <w:rPr>
                <w:rFonts w:eastAsiaTheme="minorHAnsi"/>
                <w:i/>
                <w:iCs/>
                <w:sz w:val="18"/>
                <w:szCs w:val="18"/>
                <w:lang w:eastAsia="en-US" w:bidi="ar-SA"/>
              </w:rPr>
            </w:pPr>
            <w:r w:rsidRPr="00C04A6B">
              <w:rPr>
                <w:rFonts w:eastAsiaTheme="minorHAnsi"/>
                <w:i/>
                <w:iCs/>
                <w:sz w:val="18"/>
                <w:szCs w:val="18"/>
                <w:lang w:eastAsia="en-US" w:bidi="ar-SA"/>
              </w:rPr>
              <w:t>Med tanke på hur informationsrik denna kurs har varit med teori och begrepp vill jag bara säga att ni har lyckats göra ett extremt bra jobb med</w:t>
            </w:r>
            <w:r w:rsidR="00C04A6B">
              <w:rPr>
                <w:rFonts w:eastAsiaTheme="minorHAnsi"/>
                <w:i/>
                <w:iCs/>
                <w:sz w:val="18"/>
                <w:szCs w:val="18"/>
                <w:lang w:eastAsia="en-US" w:bidi="ar-SA"/>
              </w:rPr>
              <w:t xml:space="preserve"> </w:t>
            </w:r>
            <w:r w:rsidRPr="00C04A6B">
              <w:rPr>
                <w:rFonts w:eastAsiaTheme="minorHAnsi"/>
                <w:i/>
                <w:iCs/>
                <w:sz w:val="18"/>
                <w:szCs w:val="18"/>
                <w:lang w:eastAsia="en-US" w:bidi="ar-SA"/>
              </w:rPr>
              <w:t>att minimera stress och utmattning.</w:t>
            </w:r>
          </w:p>
          <w:p w14:paraId="1B72BBA2" w14:textId="77777777" w:rsidR="00C04A6B" w:rsidRPr="00C04A6B" w:rsidRDefault="00C04A6B" w:rsidP="00E67481">
            <w:pPr>
              <w:widowControl/>
              <w:adjustRightInd w:val="0"/>
              <w:rPr>
                <w:rFonts w:eastAsiaTheme="minorHAnsi"/>
                <w:i/>
                <w:iCs/>
                <w:sz w:val="18"/>
                <w:szCs w:val="18"/>
                <w:lang w:eastAsia="en-US" w:bidi="ar-SA"/>
              </w:rPr>
            </w:pPr>
          </w:p>
          <w:p w14:paraId="3AD94C6A" w14:textId="77777777" w:rsidR="00E67481" w:rsidRDefault="00E67481" w:rsidP="00E67481">
            <w:pPr>
              <w:widowControl/>
              <w:adjustRightInd w:val="0"/>
              <w:rPr>
                <w:rFonts w:eastAsiaTheme="minorHAnsi"/>
                <w:i/>
                <w:iCs/>
                <w:sz w:val="18"/>
                <w:szCs w:val="18"/>
                <w:lang w:eastAsia="en-US" w:bidi="ar-SA"/>
              </w:rPr>
            </w:pPr>
            <w:r w:rsidRPr="00C04A6B">
              <w:rPr>
                <w:rFonts w:eastAsiaTheme="minorHAnsi"/>
                <w:i/>
                <w:iCs/>
                <w:sz w:val="18"/>
                <w:szCs w:val="18"/>
                <w:lang w:eastAsia="en-US" w:bidi="ar-SA"/>
              </w:rPr>
              <w:t>Marika har varit ett gott stöd under kursen och jag upplever inte att upplägget varit stressat.</w:t>
            </w:r>
          </w:p>
          <w:p w14:paraId="6FAEB14E" w14:textId="22925B42" w:rsidR="00C04A6B" w:rsidRPr="00E67481" w:rsidRDefault="00C04A6B" w:rsidP="00E67481">
            <w:pPr>
              <w:widowControl/>
              <w:adjustRightInd w:val="0"/>
              <w:rPr>
                <w:rFonts w:ascii="__U^" w:eastAsiaTheme="minorHAnsi" w:hAnsi="__U^" w:cs="__U^"/>
                <w:i/>
                <w:iCs/>
                <w:sz w:val="14"/>
                <w:szCs w:val="14"/>
                <w:lang w:eastAsia="en-US" w:bidi="ar-SA"/>
              </w:rPr>
            </w:pPr>
          </w:p>
        </w:tc>
      </w:tr>
      <w:tr w:rsidR="00945179" w14:paraId="0EAA67DC" w14:textId="77777777">
        <w:trPr>
          <w:trHeight w:val="702"/>
        </w:trPr>
        <w:tc>
          <w:tcPr>
            <w:tcW w:w="10061" w:type="dxa"/>
            <w:gridSpan w:val="3"/>
          </w:tcPr>
          <w:p w14:paraId="41C46CA6" w14:textId="77777777" w:rsidR="00945179" w:rsidRDefault="007B47EC">
            <w:pPr>
              <w:pStyle w:val="TableParagraph"/>
              <w:spacing w:before="74"/>
              <w:rPr>
                <w:w w:val="105"/>
                <w:sz w:val="20"/>
              </w:rPr>
            </w:pPr>
            <w:r>
              <w:rPr>
                <w:b/>
                <w:w w:val="105"/>
                <w:sz w:val="20"/>
              </w:rPr>
              <w:t xml:space="preserve">Fritextsvar om vad som är bra på kursen </w:t>
            </w:r>
            <w:r>
              <w:rPr>
                <w:w w:val="105"/>
                <w:sz w:val="20"/>
              </w:rPr>
              <w:t>(här kan gärna centrala synpunkter ur fritextsvar anges)</w:t>
            </w:r>
          </w:p>
          <w:p w14:paraId="15EF7326" w14:textId="32E335D6" w:rsidR="00E67481" w:rsidRPr="00AE2121" w:rsidRDefault="00E67481">
            <w:pPr>
              <w:pStyle w:val="TableParagraph"/>
              <w:spacing w:before="74"/>
              <w:rPr>
                <w:bCs/>
                <w:w w:val="105"/>
                <w:sz w:val="20"/>
              </w:rPr>
            </w:pPr>
            <w:r w:rsidRPr="00AE2121">
              <w:rPr>
                <w:bCs/>
                <w:w w:val="105"/>
                <w:sz w:val="20"/>
              </w:rPr>
              <w:t xml:space="preserve">Många fritextsvar med stor </w:t>
            </w:r>
            <w:r w:rsidR="00C04A6B">
              <w:rPr>
                <w:bCs/>
                <w:w w:val="105"/>
                <w:sz w:val="20"/>
              </w:rPr>
              <w:t xml:space="preserve">samstämmighet och </w:t>
            </w:r>
            <w:r w:rsidRPr="00AE2121">
              <w:rPr>
                <w:bCs/>
                <w:w w:val="105"/>
                <w:sz w:val="20"/>
              </w:rPr>
              <w:t xml:space="preserve">bredd i innehållet. Det som lyfts fram är bland annat </w:t>
            </w:r>
            <w:r w:rsidR="00AE2121" w:rsidRPr="00AE2121">
              <w:rPr>
                <w:bCs/>
                <w:w w:val="105"/>
                <w:sz w:val="20"/>
              </w:rPr>
              <w:t>det positiva i att få mycket feedback</w:t>
            </w:r>
            <w:r w:rsidR="00D44841">
              <w:rPr>
                <w:bCs/>
                <w:w w:val="105"/>
                <w:sz w:val="20"/>
              </w:rPr>
              <w:t xml:space="preserve"> och kommentarer på </w:t>
            </w:r>
            <w:proofErr w:type="spellStart"/>
            <w:r w:rsidR="00D44841">
              <w:rPr>
                <w:bCs/>
                <w:w w:val="105"/>
                <w:sz w:val="20"/>
              </w:rPr>
              <w:t>inlämingsuppgifter</w:t>
            </w:r>
            <w:proofErr w:type="spellEnd"/>
            <w:r w:rsidR="00AE2121" w:rsidRPr="00AE2121">
              <w:rPr>
                <w:bCs/>
                <w:w w:val="105"/>
                <w:sz w:val="20"/>
              </w:rPr>
              <w:t xml:space="preserve">, att kursen varit tydlig och stöttande, lärarnas engagemang, </w:t>
            </w:r>
            <w:r w:rsidR="00AE2121">
              <w:rPr>
                <w:bCs/>
                <w:w w:val="105"/>
                <w:sz w:val="20"/>
              </w:rPr>
              <w:t>praktiska uppgifter (</w:t>
            </w:r>
            <w:proofErr w:type="spellStart"/>
            <w:r w:rsidR="00AE2121" w:rsidRPr="00AE2121">
              <w:rPr>
                <w:bCs/>
                <w:w w:val="105"/>
                <w:sz w:val="20"/>
              </w:rPr>
              <w:t>caseuppgifter</w:t>
            </w:r>
            <w:proofErr w:type="spellEnd"/>
            <w:r w:rsidR="00AE2121">
              <w:rPr>
                <w:bCs/>
                <w:w w:val="105"/>
                <w:sz w:val="20"/>
              </w:rPr>
              <w:t>)</w:t>
            </w:r>
            <w:r w:rsidR="00AE2121" w:rsidRPr="00AE2121">
              <w:rPr>
                <w:bCs/>
                <w:w w:val="105"/>
                <w:sz w:val="20"/>
              </w:rPr>
              <w:t xml:space="preserve"> och </w:t>
            </w:r>
            <w:r w:rsidR="00AE2121">
              <w:rPr>
                <w:bCs/>
                <w:w w:val="105"/>
                <w:sz w:val="20"/>
              </w:rPr>
              <w:t xml:space="preserve">tillämpning, examinationsformen med </w:t>
            </w:r>
            <w:r w:rsidR="00AE2121" w:rsidRPr="00AE2121">
              <w:rPr>
                <w:bCs/>
                <w:w w:val="105"/>
                <w:sz w:val="20"/>
              </w:rPr>
              <w:t>hemtent</w:t>
            </w:r>
            <w:r w:rsidR="00AE2121">
              <w:rPr>
                <w:bCs/>
                <w:w w:val="105"/>
                <w:sz w:val="20"/>
              </w:rPr>
              <w:t>a och munta.</w:t>
            </w:r>
            <w:r w:rsidR="00AE2121" w:rsidRPr="00AE2121">
              <w:rPr>
                <w:bCs/>
                <w:w w:val="105"/>
                <w:sz w:val="20"/>
              </w:rPr>
              <w:t xml:space="preserve"> </w:t>
            </w:r>
          </w:p>
          <w:p w14:paraId="29603E4E" w14:textId="5EC25FF8" w:rsidR="00C04A6B" w:rsidRDefault="00C04A6B" w:rsidP="00C04A6B">
            <w:pPr>
              <w:pStyle w:val="TableParagraph"/>
              <w:spacing w:before="74"/>
              <w:rPr>
                <w:rFonts w:eastAsiaTheme="minorHAnsi"/>
                <w:i/>
                <w:iCs/>
                <w:sz w:val="18"/>
                <w:szCs w:val="18"/>
                <w:lang w:eastAsia="en-US" w:bidi="ar-SA"/>
              </w:rPr>
            </w:pPr>
            <w:r w:rsidRPr="00C04A6B">
              <w:rPr>
                <w:rFonts w:eastAsiaTheme="minorHAnsi"/>
                <w:i/>
                <w:iCs/>
                <w:sz w:val="18"/>
                <w:szCs w:val="18"/>
                <w:lang w:eastAsia="en-US" w:bidi="ar-SA"/>
              </w:rPr>
              <w:t>Otrolig kurs! Så himla välbalanserad och intressant där vi som studenter fått så värdefull feedback och varit delaktiga (på riktigt). Ovanligt att få feedback på någonting man gör på psykologprogrammet men Marika et al har verkligen varit investerade och intresserade och hållit i en fantastiskt bra kurs. Tack!</w:t>
            </w:r>
          </w:p>
          <w:p w14:paraId="55C4FD6A" w14:textId="07B25061" w:rsidR="00C04A6B" w:rsidRPr="00C04A6B" w:rsidRDefault="00E67481" w:rsidP="00C04A6B">
            <w:pPr>
              <w:pStyle w:val="TableParagraph"/>
              <w:spacing w:before="74"/>
              <w:rPr>
                <w:rFonts w:eastAsiaTheme="minorHAnsi"/>
                <w:i/>
                <w:iCs/>
                <w:sz w:val="18"/>
                <w:szCs w:val="18"/>
                <w:lang w:eastAsia="en-US" w:bidi="ar-SA"/>
              </w:rPr>
            </w:pPr>
            <w:r w:rsidRPr="00C04A6B">
              <w:rPr>
                <w:rFonts w:eastAsiaTheme="minorHAnsi"/>
                <w:i/>
                <w:iCs/>
                <w:sz w:val="18"/>
                <w:szCs w:val="18"/>
                <w:lang w:eastAsia="en-US" w:bidi="ar-SA"/>
              </w:rPr>
              <w:t xml:space="preserve">Allt!! Mest Marikas underbara sätt att stötta oss i lärandet, samt att det fanns mycket praktiska fall och många bra föreläsningar. Jag tycker också att det var roligt att göra alla skriftliga uppgifter inklusive </w:t>
            </w:r>
            <w:proofErr w:type="gramStart"/>
            <w:r w:rsidRPr="00C04A6B">
              <w:rPr>
                <w:rFonts w:eastAsiaTheme="minorHAnsi"/>
                <w:i/>
                <w:iCs/>
                <w:sz w:val="18"/>
                <w:szCs w:val="18"/>
                <w:lang w:eastAsia="en-US" w:bidi="ar-SA"/>
              </w:rPr>
              <w:t>tentan</w:t>
            </w:r>
            <w:proofErr w:type="gramEnd"/>
            <w:r w:rsidRPr="00C04A6B">
              <w:rPr>
                <w:rFonts w:eastAsiaTheme="minorHAnsi"/>
                <w:i/>
                <w:iCs/>
                <w:sz w:val="18"/>
                <w:szCs w:val="18"/>
                <w:lang w:eastAsia="en-US" w:bidi="ar-SA"/>
              </w:rPr>
              <w:t xml:space="preserve"> och muntan. Jag uppskattar integreringen med klinisk psykologi. Jag uppskattar också tiden för återhämtning som vi fick under julen.</w:t>
            </w:r>
          </w:p>
          <w:p w14:paraId="506B9D86" w14:textId="77777777" w:rsidR="00AE2121" w:rsidRPr="00C04A6B" w:rsidRDefault="00AE2121">
            <w:pPr>
              <w:pStyle w:val="TableParagraph"/>
              <w:spacing w:before="74"/>
              <w:rPr>
                <w:rFonts w:eastAsiaTheme="minorHAnsi"/>
                <w:i/>
                <w:iCs/>
                <w:sz w:val="18"/>
                <w:szCs w:val="18"/>
                <w:lang w:eastAsia="en-US" w:bidi="ar-SA"/>
              </w:rPr>
            </w:pPr>
            <w:r w:rsidRPr="00C04A6B">
              <w:rPr>
                <w:rFonts w:eastAsiaTheme="minorHAnsi"/>
                <w:i/>
                <w:iCs/>
                <w:sz w:val="18"/>
                <w:szCs w:val="18"/>
                <w:lang w:eastAsia="en-US" w:bidi="ar-SA"/>
              </w:rPr>
              <w:t>Det är Marika som bär kursen. Väcker intresse och stimulerar en till lärande trots att det initialt inte var ett ämne jag var intresserad av. Hon är fantastisk, tydlighet, struktur, glädje som hon väcker ett engagemang med.</w:t>
            </w:r>
          </w:p>
          <w:p w14:paraId="68B8C7C7" w14:textId="77777777" w:rsidR="00AE2121" w:rsidRPr="00C04A6B" w:rsidRDefault="00AE2121">
            <w:pPr>
              <w:pStyle w:val="TableParagraph"/>
              <w:spacing w:before="74"/>
              <w:rPr>
                <w:rFonts w:eastAsiaTheme="minorHAnsi"/>
                <w:i/>
                <w:iCs/>
                <w:sz w:val="18"/>
                <w:szCs w:val="18"/>
                <w:lang w:eastAsia="en-US" w:bidi="ar-SA"/>
              </w:rPr>
            </w:pPr>
            <w:r w:rsidRPr="00C04A6B">
              <w:rPr>
                <w:rFonts w:eastAsiaTheme="minorHAnsi"/>
                <w:i/>
                <w:iCs/>
                <w:sz w:val="18"/>
                <w:szCs w:val="18"/>
                <w:lang w:eastAsia="en-US" w:bidi="ar-SA"/>
              </w:rPr>
              <w:t xml:space="preserve">Pedagogiken har varit mycket stringent och tydlig under hela kursen. I inledningen ställdes till exempel frågan kring vad vi förväntades och </w:t>
            </w:r>
            <w:proofErr w:type="spellStart"/>
            <w:r w:rsidRPr="00C04A6B">
              <w:rPr>
                <w:rFonts w:eastAsiaTheme="minorHAnsi"/>
                <w:i/>
                <w:iCs/>
                <w:sz w:val="18"/>
                <w:szCs w:val="18"/>
                <w:lang w:eastAsia="en-US" w:bidi="ar-SA"/>
              </w:rPr>
              <w:t>detmärktes</w:t>
            </w:r>
            <w:proofErr w:type="spellEnd"/>
            <w:r w:rsidRPr="00C04A6B">
              <w:rPr>
                <w:rFonts w:eastAsiaTheme="minorHAnsi"/>
                <w:i/>
                <w:iCs/>
                <w:sz w:val="18"/>
                <w:szCs w:val="18"/>
                <w:lang w:eastAsia="en-US" w:bidi="ar-SA"/>
              </w:rPr>
              <w:t xml:space="preserve"> att kursansvariga verkligen ansträngde sig för att bemöta detta och </w:t>
            </w:r>
            <w:proofErr w:type="spellStart"/>
            <w:r w:rsidRPr="00C04A6B">
              <w:rPr>
                <w:rFonts w:eastAsiaTheme="minorHAnsi"/>
                <w:i/>
                <w:iCs/>
                <w:sz w:val="18"/>
                <w:szCs w:val="18"/>
                <w:lang w:eastAsia="en-US" w:bidi="ar-SA"/>
              </w:rPr>
              <w:t>facilitera</w:t>
            </w:r>
            <w:proofErr w:type="spellEnd"/>
            <w:r w:rsidRPr="00C04A6B">
              <w:rPr>
                <w:rFonts w:eastAsiaTheme="minorHAnsi"/>
                <w:i/>
                <w:iCs/>
                <w:sz w:val="18"/>
                <w:szCs w:val="18"/>
                <w:lang w:eastAsia="en-US" w:bidi="ar-SA"/>
              </w:rPr>
              <w:t xml:space="preserve"> goda möjligheter till lärande. Jag vill särskilt lyfta fram Marika Melin som verkligen funnits tillgänglig under kursen, varit lyhörd till våra önskemål och behov som studenter samt tillhandahållit väldigt utförlig rättning som varit konstruktiv.</w:t>
            </w:r>
          </w:p>
          <w:p w14:paraId="333F3175" w14:textId="77777777" w:rsidR="00AE2121" w:rsidRDefault="00AE2121">
            <w:pPr>
              <w:pStyle w:val="TableParagraph"/>
              <w:spacing w:before="74"/>
              <w:rPr>
                <w:rFonts w:eastAsiaTheme="minorHAnsi"/>
                <w:i/>
                <w:iCs/>
                <w:sz w:val="18"/>
                <w:szCs w:val="18"/>
                <w:lang w:eastAsia="en-US" w:bidi="ar-SA"/>
              </w:rPr>
            </w:pPr>
            <w:r w:rsidRPr="00C04A6B">
              <w:rPr>
                <w:rFonts w:eastAsiaTheme="minorHAnsi"/>
                <w:i/>
                <w:iCs/>
                <w:sz w:val="18"/>
                <w:szCs w:val="18"/>
                <w:lang w:eastAsia="en-US" w:bidi="ar-SA"/>
              </w:rPr>
              <w:t xml:space="preserve">Jag tycker det var bra att det var fokus på att väcka motivation genom att ge förslag på varför området är relevant för alla psykologer och det </w:t>
            </w:r>
            <w:proofErr w:type="spellStart"/>
            <w:r w:rsidRPr="00C04A6B">
              <w:rPr>
                <w:rFonts w:eastAsiaTheme="minorHAnsi"/>
                <w:i/>
                <w:iCs/>
                <w:sz w:val="18"/>
                <w:szCs w:val="18"/>
                <w:lang w:eastAsia="en-US" w:bidi="ar-SA"/>
              </w:rPr>
              <w:t>vilärde</w:t>
            </w:r>
            <w:proofErr w:type="spellEnd"/>
            <w:r w:rsidRPr="00C04A6B">
              <w:rPr>
                <w:rFonts w:eastAsiaTheme="minorHAnsi"/>
                <w:i/>
                <w:iCs/>
                <w:sz w:val="18"/>
                <w:szCs w:val="18"/>
                <w:lang w:eastAsia="en-US" w:bidi="ar-SA"/>
              </w:rPr>
              <w:t xml:space="preserve"> oss fick vi applicera på </w:t>
            </w:r>
            <w:proofErr w:type="spellStart"/>
            <w:r w:rsidRPr="00C04A6B">
              <w:rPr>
                <w:rFonts w:eastAsiaTheme="minorHAnsi"/>
                <w:i/>
                <w:iCs/>
                <w:sz w:val="18"/>
                <w:szCs w:val="18"/>
                <w:lang w:eastAsia="en-US" w:bidi="ar-SA"/>
              </w:rPr>
              <w:t>case</w:t>
            </w:r>
            <w:proofErr w:type="spellEnd"/>
            <w:r w:rsidRPr="00C04A6B">
              <w:rPr>
                <w:rFonts w:eastAsiaTheme="minorHAnsi"/>
                <w:i/>
                <w:iCs/>
                <w:sz w:val="18"/>
                <w:szCs w:val="18"/>
                <w:lang w:eastAsia="en-US" w:bidi="ar-SA"/>
              </w:rPr>
              <w:t>. Hemtenta med efterföljande munta tyckte jag var bra då man tvingades gå tillbaka i litteratur för att underbygga det man skrivit samt en extra repetition inför muntan. Inte det mest bekväma men väldigt bra för inlärning (som är målet med en utbildning)!</w:t>
            </w:r>
          </w:p>
          <w:p w14:paraId="52046BDA" w14:textId="6DAEF2C9" w:rsidR="00C04A6B" w:rsidRDefault="00C04A6B">
            <w:pPr>
              <w:pStyle w:val="TableParagraph"/>
              <w:spacing w:before="74"/>
              <w:rPr>
                <w:sz w:val="20"/>
              </w:rPr>
            </w:pPr>
          </w:p>
        </w:tc>
      </w:tr>
      <w:tr w:rsidR="00945179" w14:paraId="6D35D55D" w14:textId="77777777">
        <w:trPr>
          <w:trHeight w:val="700"/>
        </w:trPr>
        <w:tc>
          <w:tcPr>
            <w:tcW w:w="10061" w:type="dxa"/>
            <w:gridSpan w:val="3"/>
          </w:tcPr>
          <w:p w14:paraId="26512FDF" w14:textId="77777777" w:rsidR="00945179" w:rsidRDefault="007B47EC">
            <w:pPr>
              <w:pStyle w:val="TableParagraph"/>
              <w:rPr>
                <w:w w:val="105"/>
                <w:sz w:val="20"/>
              </w:rPr>
            </w:pPr>
            <w:r>
              <w:rPr>
                <w:b/>
                <w:w w:val="105"/>
                <w:sz w:val="20"/>
              </w:rPr>
              <w:t xml:space="preserve">Fritextsvar om förslag till förbättringar </w:t>
            </w:r>
            <w:r>
              <w:rPr>
                <w:w w:val="105"/>
                <w:sz w:val="20"/>
              </w:rPr>
              <w:t>(här kan gärna centrala synpunkter ur fritextsvar anges)</w:t>
            </w:r>
          </w:p>
          <w:p w14:paraId="2A7AB415" w14:textId="77777777" w:rsidR="00AE2121" w:rsidRDefault="00AE2121">
            <w:pPr>
              <w:pStyle w:val="TableParagraph"/>
              <w:rPr>
                <w:bCs/>
                <w:w w:val="105"/>
                <w:sz w:val="20"/>
              </w:rPr>
            </w:pPr>
            <w:r>
              <w:rPr>
                <w:bCs/>
                <w:w w:val="105"/>
                <w:sz w:val="20"/>
              </w:rPr>
              <w:t>D</w:t>
            </w:r>
            <w:r w:rsidRPr="00AE2121">
              <w:rPr>
                <w:bCs/>
                <w:w w:val="105"/>
                <w:sz w:val="20"/>
              </w:rPr>
              <w:t xml:space="preserve">e här fritextsvaren var mer spretiga och på en mer specifik nivå, tex att en speciell föreläsning inte uppskattades eller en preferens för muntliga </w:t>
            </w:r>
            <w:proofErr w:type="spellStart"/>
            <w:r w:rsidRPr="00AE2121">
              <w:rPr>
                <w:bCs/>
                <w:w w:val="105"/>
                <w:sz w:val="20"/>
              </w:rPr>
              <w:t>iställer</w:t>
            </w:r>
            <w:proofErr w:type="spellEnd"/>
            <w:r w:rsidRPr="00AE2121">
              <w:rPr>
                <w:bCs/>
                <w:w w:val="105"/>
                <w:sz w:val="20"/>
              </w:rPr>
              <w:t xml:space="preserve"> för skriftliga uppgifter. Kommentarer som återkom handlade om att de två krisdagarna kunde kortas ner/innehålla mer praktiskt arbete samt mer information </w:t>
            </w:r>
            <w:r w:rsidRPr="00AE2121">
              <w:rPr>
                <w:bCs/>
                <w:w w:val="105"/>
                <w:sz w:val="20"/>
              </w:rPr>
              <w:lastRenderedPageBreak/>
              <w:t xml:space="preserve">inför muntan. </w:t>
            </w:r>
          </w:p>
          <w:p w14:paraId="5DEC82B6" w14:textId="77777777" w:rsidR="00AE2121" w:rsidRPr="00C04A6B" w:rsidRDefault="00AE2121">
            <w:pPr>
              <w:pStyle w:val="TableParagraph"/>
              <w:rPr>
                <w:rFonts w:eastAsiaTheme="minorHAnsi"/>
                <w:i/>
                <w:iCs/>
                <w:sz w:val="18"/>
                <w:szCs w:val="18"/>
                <w:lang w:eastAsia="en-US" w:bidi="ar-SA"/>
              </w:rPr>
            </w:pPr>
            <w:r w:rsidRPr="00C04A6B">
              <w:rPr>
                <w:rFonts w:eastAsiaTheme="minorHAnsi"/>
                <w:i/>
                <w:iCs/>
                <w:sz w:val="18"/>
                <w:szCs w:val="18"/>
                <w:lang w:eastAsia="en-US" w:bidi="ar-SA"/>
              </w:rPr>
              <w:t>Tyckte inte att krisdagarna behövde vara två. De hade definitivt kunnat bli mer koncisa, samt att vi fick så otroligt långa stunder + raster för att jobba med uppgifterna - vilket inte behövdes. Om det hade kortats ner lite så hade vi hunnit på en dag, kanske. Dessutom, blev det lite bökigt med två föreläsare.</w:t>
            </w:r>
          </w:p>
          <w:p w14:paraId="4EE1C778" w14:textId="77777777" w:rsidR="00AE2121" w:rsidRPr="00C04A6B" w:rsidRDefault="00AE2121">
            <w:pPr>
              <w:pStyle w:val="TableParagraph"/>
              <w:rPr>
                <w:rFonts w:eastAsiaTheme="minorHAnsi"/>
                <w:i/>
                <w:iCs/>
                <w:sz w:val="18"/>
                <w:szCs w:val="18"/>
                <w:lang w:eastAsia="en-US" w:bidi="ar-SA"/>
              </w:rPr>
            </w:pPr>
            <w:r w:rsidRPr="00C04A6B">
              <w:rPr>
                <w:rFonts w:eastAsiaTheme="minorHAnsi"/>
                <w:i/>
                <w:iCs/>
                <w:sz w:val="18"/>
                <w:szCs w:val="18"/>
                <w:lang w:eastAsia="en-US" w:bidi="ar-SA"/>
              </w:rPr>
              <w:t>Jag upplevde även att muntan kunde ha varit bättre och tydligare informerat. Mer struktur i samtalen hade underlättat, eftersom jag upplevde att jag ofta inte fick utrymma att uttrycka mig. Även tydlighet kring hur mycket man ska förbereda sig hade uppskattats.</w:t>
            </w:r>
          </w:p>
          <w:p w14:paraId="0E78A719" w14:textId="77777777" w:rsidR="00AE2121" w:rsidRDefault="00AE2121">
            <w:pPr>
              <w:pStyle w:val="TableParagraph"/>
              <w:rPr>
                <w:rFonts w:eastAsiaTheme="minorHAnsi"/>
                <w:i/>
                <w:iCs/>
                <w:sz w:val="18"/>
                <w:szCs w:val="18"/>
                <w:lang w:eastAsia="en-US" w:bidi="ar-SA"/>
              </w:rPr>
            </w:pPr>
            <w:r w:rsidRPr="00C04A6B">
              <w:rPr>
                <w:rFonts w:eastAsiaTheme="minorHAnsi"/>
                <w:i/>
                <w:iCs/>
                <w:sz w:val="18"/>
                <w:szCs w:val="18"/>
                <w:lang w:eastAsia="en-US" w:bidi="ar-SA"/>
              </w:rPr>
              <w:t xml:space="preserve">Lite mer tydlighet hur muntan går till, från vad jag hört har svårighetsgraden skiljt sig mellan den </w:t>
            </w:r>
            <w:proofErr w:type="spellStart"/>
            <w:r w:rsidRPr="00C04A6B">
              <w:rPr>
                <w:rFonts w:eastAsiaTheme="minorHAnsi"/>
                <w:i/>
                <w:iCs/>
                <w:sz w:val="18"/>
                <w:szCs w:val="18"/>
                <w:lang w:eastAsia="en-US" w:bidi="ar-SA"/>
              </w:rPr>
              <w:t>läre</w:t>
            </w:r>
            <w:proofErr w:type="spellEnd"/>
            <w:r w:rsidRPr="00C04A6B">
              <w:rPr>
                <w:rFonts w:eastAsiaTheme="minorHAnsi"/>
                <w:i/>
                <w:iCs/>
                <w:sz w:val="18"/>
                <w:szCs w:val="18"/>
                <w:lang w:eastAsia="en-US" w:bidi="ar-SA"/>
              </w:rPr>
              <w:t xml:space="preserve"> som hållit i den</w:t>
            </w:r>
            <w:r w:rsidR="00C04A6B">
              <w:rPr>
                <w:rFonts w:eastAsiaTheme="minorHAnsi"/>
                <w:i/>
                <w:iCs/>
                <w:sz w:val="18"/>
                <w:szCs w:val="18"/>
                <w:lang w:eastAsia="en-US" w:bidi="ar-SA"/>
              </w:rPr>
              <w:t>.</w:t>
            </w:r>
          </w:p>
          <w:p w14:paraId="3A5F1859" w14:textId="337A25C9" w:rsidR="00C04A6B" w:rsidRPr="00AE2121" w:rsidRDefault="00C04A6B">
            <w:pPr>
              <w:pStyle w:val="TableParagraph"/>
              <w:rPr>
                <w:bCs/>
                <w:sz w:val="20"/>
              </w:rPr>
            </w:pPr>
          </w:p>
        </w:tc>
      </w:tr>
    </w:tbl>
    <w:p w14:paraId="4547321E" w14:textId="77777777" w:rsidR="00945179" w:rsidRDefault="00945179">
      <w:pPr>
        <w:pStyle w:val="Brdtext"/>
        <w:rPr>
          <w:sz w:val="20"/>
        </w:rPr>
      </w:pPr>
    </w:p>
    <w:p w14:paraId="575A80F0" w14:textId="77777777" w:rsidR="00945179" w:rsidRDefault="007B47EC">
      <w:pPr>
        <w:pStyle w:val="Brdtext"/>
        <w:spacing w:before="261"/>
        <w:ind w:left="120"/>
      </w:pPr>
      <w:bookmarkStart w:id="4" w:name="Kursansvarigs_reflektioner_kring_kursens"/>
      <w:bookmarkEnd w:id="4"/>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41DD896C" w:rsidR="00945179" w:rsidRDefault="007B47EC">
      <w:pPr>
        <w:ind w:left="120"/>
        <w:rPr>
          <w:b/>
          <w:sz w:val="20"/>
        </w:rPr>
      </w:pPr>
      <w:r>
        <w:rPr>
          <w:b/>
          <w:sz w:val="20"/>
        </w:rPr>
        <w:t>Kursens styrkor</w:t>
      </w:r>
    </w:p>
    <w:p w14:paraId="45C27FB8" w14:textId="77777777" w:rsidR="00D44841" w:rsidRDefault="00D44841">
      <w:pPr>
        <w:ind w:left="120"/>
        <w:rPr>
          <w:sz w:val="20"/>
        </w:rPr>
      </w:pPr>
    </w:p>
    <w:p w14:paraId="1F84B9ED" w14:textId="78B3F59D" w:rsidR="00C04A6B" w:rsidRDefault="00C04A6B" w:rsidP="00D44841">
      <w:pPr>
        <w:ind w:left="120"/>
        <w:rPr>
          <w:rFonts w:asciiTheme="minorHAnsi" w:hAnsiTheme="minorHAnsi"/>
        </w:rPr>
      </w:pPr>
      <w:r w:rsidRPr="008118AF">
        <w:rPr>
          <w:rFonts w:asciiTheme="minorHAnsi" w:hAnsiTheme="minorHAnsi"/>
        </w:rPr>
        <w:t xml:space="preserve">I den feedback som framförts av studenterna under kursens gång (muntligt och via mejl) </w:t>
      </w:r>
      <w:r>
        <w:rPr>
          <w:rFonts w:asciiTheme="minorHAnsi" w:hAnsiTheme="minorHAnsi"/>
        </w:rPr>
        <w:t xml:space="preserve">samt i kursutvärderingen </w:t>
      </w:r>
      <w:r w:rsidRPr="008118AF">
        <w:rPr>
          <w:rFonts w:asciiTheme="minorHAnsi" w:hAnsiTheme="minorHAnsi"/>
        </w:rPr>
        <w:t xml:space="preserve">är majoriteten </w:t>
      </w:r>
      <w:r>
        <w:rPr>
          <w:rFonts w:asciiTheme="minorHAnsi" w:hAnsiTheme="minorHAnsi"/>
        </w:rPr>
        <w:t xml:space="preserve">mycket </w:t>
      </w:r>
      <w:r w:rsidRPr="008118AF">
        <w:rPr>
          <w:rFonts w:asciiTheme="minorHAnsi" w:hAnsiTheme="minorHAnsi"/>
        </w:rPr>
        <w:t>positiv till</w:t>
      </w:r>
      <w:r>
        <w:rPr>
          <w:rFonts w:asciiTheme="minorHAnsi" w:hAnsiTheme="minorHAnsi"/>
        </w:rPr>
        <w:t xml:space="preserve"> kursen som helhet, vilket är mycket glädjande.</w:t>
      </w:r>
      <w:r w:rsidRPr="008118AF">
        <w:rPr>
          <w:rFonts w:asciiTheme="minorHAnsi" w:hAnsiTheme="minorHAnsi"/>
        </w:rPr>
        <w:t xml:space="preserve"> </w:t>
      </w:r>
      <w:r>
        <w:rPr>
          <w:rFonts w:asciiTheme="minorHAnsi" w:hAnsiTheme="minorHAnsi"/>
        </w:rPr>
        <w:t xml:space="preserve">Det som studenterna tagit upp som positivt är </w:t>
      </w:r>
      <w:proofErr w:type="gramStart"/>
      <w:r>
        <w:rPr>
          <w:rFonts w:asciiTheme="minorHAnsi" w:hAnsiTheme="minorHAnsi"/>
        </w:rPr>
        <w:t>framförallt</w:t>
      </w:r>
      <w:proofErr w:type="gramEnd"/>
      <w:r>
        <w:rPr>
          <w:rFonts w:asciiTheme="minorHAnsi" w:hAnsiTheme="minorHAnsi"/>
        </w:rPr>
        <w:t xml:space="preserve"> en tydlig röd tråd, kopplingen mellan arbets- och organisationspsykologi och klinisk psykologi, att de fått träna sig i att tillämpa och lösa uppgifter samt </w:t>
      </w:r>
      <w:proofErr w:type="spellStart"/>
      <w:r>
        <w:rPr>
          <w:rFonts w:asciiTheme="minorHAnsi" w:hAnsiTheme="minorHAnsi"/>
        </w:rPr>
        <w:t>kursansvarigts</w:t>
      </w:r>
      <w:proofErr w:type="spellEnd"/>
      <w:r>
        <w:rPr>
          <w:rFonts w:asciiTheme="minorHAnsi" w:hAnsiTheme="minorHAnsi"/>
        </w:rPr>
        <w:t xml:space="preserve"> engagemang. Det här året lade jag till ett antal egna frågor i kursutvärderingen som handlade bland annat om pedagogiken att arbeta med tillämpning och praktiska </w:t>
      </w:r>
      <w:proofErr w:type="spellStart"/>
      <w:r>
        <w:rPr>
          <w:rFonts w:asciiTheme="minorHAnsi" w:hAnsiTheme="minorHAnsi"/>
        </w:rPr>
        <w:t>case</w:t>
      </w:r>
      <w:proofErr w:type="spellEnd"/>
      <w:r>
        <w:rPr>
          <w:rFonts w:asciiTheme="minorHAnsi" w:hAnsiTheme="minorHAnsi"/>
        </w:rPr>
        <w:t xml:space="preserve"> </w:t>
      </w:r>
      <w:r w:rsidR="006713AC" w:rsidRPr="00D44841">
        <w:rPr>
          <w:rFonts w:asciiTheme="minorHAnsi" w:hAnsiTheme="minorHAnsi"/>
        </w:rPr>
        <w:t xml:space="preserve">(94% svarade att </w:t>
      </w:r>
      <w:r w:rsidR="006713AC" w:rsidRPr="00D44841">
        <w:rPr>
          <w:rFonts w:asciiTheme="minorHAnsi" w:eastAsiaTheme="minorHAnsi" w:hAnsiTheme="minorHAnsi" w:cstheme="minorHAnsi"/>
          <w:lang w:eastAsia="en-US" w:bidi="ar-SA"/>
        </w:rPr>
        <w:t xml:space="preserve">inlämningsuppgifterna med </w:t>
      </w:r>
      <w:proofErr w:type="spellStart"/>
      <w:r w:rsidR="006713AC" w:rsidRPr="00D44841">
        <w:rPr>
          <w:rFonts w:asciiTheme="minorHAnsi" w:eastAsiaTheme="minorHAnsi" w:hAnsiTheme="minorHAnsi" w:cstheme="minorHAnsi"/>
          <w:lang w:eastAsia="en-US" w:bidi="ar-SA"/>
        </w:rPr>
        <w:t>case</w:t>
      </w:r>
      <w:proofErr w:type="spellEnd"/>
      <w:r w:rsidR="006713AC" w:rsidRPr="00D44841">
        <w:rPr>
          <w:rFonts w:asciiTheme="minorHAnsi" w:eastAsiaTheme="minorHAnsi" w:hAnsiTheme="minorHAnsi" w:cstheme="minorHAnsi"/>
          <w:lang w:eastAsia="en-US" w:bidi="ar-SA"/>
        </w:rPr>
        <w:t xml:space="preserve"> bidr</w:t>
      </w:r>
      <w:r w:rsidR="00D44841" w:rsidRPr="00D44841">
        <w:rPr>
          <w:rFonts w:asciiTheme="minorHAnsi" w:eastAsiaTheme="minorHAnsi" w:hAnsiTheme="minorHAnsi" w:cstheme="minorHAnsi"/>
          <w:lang w:eastAsia="en-US" w:bidi="ar-SA"/>
        </w:rPr>
        <w:t>og</w:t>
      </w:r>
      <w:r w:rsidR="006713AC" w:rsidRPr="00D44841">
        <w:rPr>
          <w:rFonts w:asciiTheme="minorHAnsi" w:eastAsiaTheme="minorHAnsi" w:hAnsiTheme="minorHAnsi" w:cstheme="minorHAnsi"/>
          <w:lang w:eastAsia="en-US" w:bidi="ar-SA"/>
        </w:rPr>
        <w:t xml:space="preserve"> till </w:t>
      </w:r>
      <w:r w:rsidR="00D44841" w:rsidRPr="00D44841">
        <w:rPr>
          <w:rFonts w:asciiTheme="minorHAnsi" w:eastAsiaTheme="minorHAnsi" w:hAnsiTheme="minorHAnsi" w:cstheme="minorHAnsi"/>
          <w:lang w:eastAsia="en-US" w:bidi="ar-SA"/>
        </w:rPr>
        <w:t>deras</w:t>
      </w:r>
      <w:r w:rsidR="006713AC" w:rsidRPr="00D44841">
        <w:rPr>
          <w:rFonts w:asciiTheme="minorHAnsi" w:eastAsiaTheme="minorHAnsi" w:hAnsiTheme="minorHAnsi" w:cstheme="minorHAnsi"/>
          <w:lang w:eastAsia="en-US" w:bidi="ar-SA"/>
        </w:rPr>
        <w:t xml:space="preserve"> lärande</w:t>
      </w:r>
      <w:r w:rsidR="006713AC" w:rsidRPr="00D44841">
        <w:rPr>
          <w:rFonts w:asciiTheme="minorHAnsi" w:hAnsiTheme="minorHAnsi"/>
        </w:rPr>
        <w:t xml:space="preserve"> i hög eller mycket hög grad) </w:t>
      </w:r>
      <w:r>
        <w:rPr>
          <w:rFonts w:asciiTheme="minorHAnsi" w:hAnsiTheme="minorHAnsi"/>
        </w:rPr>
        <w:t xml:space="preserve">samt hemtentamen </w:t>
      </w:r>
      <w:r w:rsidR="006713AC">
        <w:rPr>
          <w:rFonts w:asciiTheme="minorHAnsi" w:hAnsiTheme="minorHAnsi"/>
        </w:rPr>
        <w:t xml:space="preserve">(97% svarade </w:t>
      </w:r>
      <w:r w:rsidR="006713AC" w:rsidRPr="008118AF">
        <w:rPr>
          <w:rFonts w:asciiTheme="minorHAnsi" w:hAnsiTheme="minorHAnsi"/>
        </w:rPr>
        <w:t xml:space="preserve">att </w:t>
      </w:r>
      <w:r w:rsidR="006713AC">
        <w:rPr>
          <w:rFonts w:asciiTheme="minorHAnsi" w:hAnsiTheme="minorHAnsi"/>
        </w:rPr>
        <w:t xml:space="preserve">hemtentamen </w:t>
      </w:r>
      <w:r w:rsidR="006713AC" w:rsidRPr="008118AF">
        <w:rPr>
          <w:rFonts w:asciiTheme="minorHAnsi" w:hAnsiTheme="minorHAnsi"/>
        </w:rPr>
        <w:t xml:space="preserve">bidragit till deras lärande i hög eller mycket hög </w:t>
      </w:r>
      <w:r w:rsidR="006713AC">
        <w:rPr>
          <w:rFonts w:asciiTheme="minorHAnsi" w:hAnsiTheme="minorHAnsi"/>
        </w:rPr>
        <w:t>g</w:t>
      </w:r>
      <w:r w:rsidR="006713AC" w:rsidRPr="008118AF">
        <w:rPr>
          <w:rFonts w:asciiTheme="minorHAnsi" w:hAnsiTheme="minorHAnsi"/>
        </w:rPr>
        <w:t>rad</w:t>
      </w:r>
      <w:r w:rsidR="006713AC">
        <w:rPr>
          <w:rFonts w:asciiTheme="minorHAnsi" w:hAnsiTheme="minorHAnsi"/>
        </w:rPr>
        <w:t xml:space="preserve">) </w:t>
      </w:r>
      <w:r>
        <w:rPr>
          <w:rFonts w:asciiTheme="minorHAnsi" w:hAnsiTheme="minorHAnsi"/>
        </w:rPr>
        <w:t xml:space="preserve">som examinationsform. Baserat på </w:t>
      </w:r>
      <w:r w:rsidR="00113078">
        <w:rPr>
          <w:rFonts w:asciiTheme="minorHAnsi" w:hAnsiTheme="minorHAnsi"/>
        </w:rPr>
        <w:t>svaren är detta mycket uppskattat:</w:t>
      </w:r>
    </w:p>
    <w:p w14:paraId="75F3BC32" w14:textId="77777777" w:rsidR="00113078" w:rsidRDefault="00113078" w:rsidP="00C04A6B">
      <w:pPr>
        <w:rPr>
          <w:rFonts w:asciiTheme="minorHAnsi" w:hAnsiTheme="minorHAnsi"/>
        </w:rPr>
      </w:pPr>
    </w:p>
    <w:p w14:paraId="6C6871B2" w14:textId="10F5C54A" w:rsidR="00113078" w:rsidRDefault="00113078" w:rsidP="00D44841">
      <w:pPr>
        <w:pStyle w:val="Brdtext"/>
        <w:ind w:firstLine="120"/>
        <w:rPr>
          <w:rFonts w:asciiTheme="minorHAnsi" w:eastAsiaTheme="minorHAnsi" w:hAnsiTheme="minorHAnsi" w:cstheme="minorHAnsi"/>
          <w:i/>
          <w:iCs/>
          <w:sz w:val="22"/>
          <w:szCs w:val="22"/>
          <w:lang w:eastAsia="en-US" w:bidi="ar-SA"/>
        </w:rPr>
      </w:pPr>
      <w:r w:rsidRPr="00113078">
        <w:rPr>
          <w:rFonts w:asciiTheme="minorHAnsi" w:eastAsiaTheme="minorHAnsi" w:hAnsiTheme="minorHAnsi" w:cstheme="minorHAnsi"/>
          <w:i/>
          <w:iCs/>
          <w:sz w:val="22"/>
          <w:szCs w:val="22"/>
          <w:lang w:eastAsia="en-US" w:bidi="ar-SA"/>
        </w:rPr>
        <w:t xml:space="preserve">Jag tycker att </w:t>
      </w:r>
      <w:r w:rsidRPr="00113078">
        <w:rPr>
          <w:rFonts w:asciiTheme="minorHAnsi" w:eastAsiaTheme="minorHAnsi" w:hAnsiTheme="minorHAnsi" w:cstheme="minorHAnsi"/>
          <w:sz w:val="22"/>
          <w:szCs w:val="22"/>
          <w:lang w:eastAsia="en-US" w:bidi="ar-SA"/>
        </w:rPr>
        <w:t xml:space="preserve">inlämningsuppgifterna med </w:t>
      </w:r>
      <w:proofErr w:type="spellStart"/>
      <w:r w:rsidRPr="00113078">
        <w:rPr>
          <w:rFonts w:asciiTheme="minorHAnsi" w:eastAsiaTheme="minorHAnsi" w:hAnsiTheme="minorHAnsi" w:cstheme="minorHAnsi"/>
          <w:sz w:val="22"/>
          <w:szCs w:val="22"/>
          <w:lang w:eastAsia="en-US" w:bidi="ar-SA"/>
        </w:rPr>
        <w:t>case</w:t>
      </w:r>
      <w:proofErr w:type="spellEnd"/>
      <w:r w:rsidRPr="00113078">
        <w:rPr>
          <w:rFonts w:asciiTheme="minorHAnsi" w:eastAsiaTheme="minorHAnsi" w:hAnsiTheme="minorHAnsi" w:cstheme="minorHAnsi"/>
          <w:i/>
          <w:iCs/>
          <w:sz w:val="22"/>
          <w:szCs w:val="22"/>
          <w:lang w:eastAsia="en-US" w:bidi="ar-SA"/>
        </w:rPr>
        <w:t xml:space="preserve"> har bidragit till mitt lärande: medelvärde 4,6</w:t>
      </w:r>
    </w:p>
    <w:p w14:paraId="3CF9D0B9" w14:textId="7BF684AD" w:rsidR="00113078" w:rsidRPr="00113078" w:rsidRDefault="00113078" w:rsidP="00D44841">
      <w:pPr>
        <w:pStyle w:val="Brdtext"/>
        <w:ind w:left="120"/>
        <w:rPr>
          <w:rFonts w:asciiTheme="minorHAnsi" w:eastAsiaTheme="minorHAnsi" w:hAnsiTheme="minorHAnsi" w:cstheme="minorHAnsi"/>
          <w:i/>
          <w:iCs/>
          <w:sz w:val="22"/>
          <w:szCs w:val="22"/>
          <w:lang w:eastAsia="en-US" w:bidi="ar-SA"/>
        </w:rPr>
      </w:pPr>
      <w:r w:rsidRPr="00113078">
        <w:rPr>
          <w:rFonts w:asciiTheme="minorHAnsi" w:eastAsiaTheme="minorHAnsi" w:hAnsiTheme="minorHAnsi" w:cstheme="minorHAnsi"/>
          <w:i/>
          <w:iCs/>
          <w:sz w:val="22"/>
          <w:szCs w:val="22"/>
          <w:lang w:eastAsia="en-US" w:bidi="ar-SA"/>
        </w:rPr>
        <w:t>Jag uppfattar att jag under kursen utvecklat kompetens/färdigheter i att tillämpa kunskap i praktiska kontexter/</w:t>
      </w:r>
      <w:proofErr w:type="spellStart"/>
      <w:r w:rsidRPr="00113078">
        <w:rPr>
          <w:rFonts w:asciiTheme="minorHAnsi" w:eastAsiaTheme="minorHAnsi" w:hAnsiTheme="minorHAnsi" w:cstheme="minorHAnsi"/>
          <w:i/>
          <w:iCs/>
          <w:sz w:val="22"/>
          <w:szCs w:val="22"/>
          <w:lang w:eastAsia="en-US" w:bidi="ar-SA"/>
        </w:rPr>
        <w:t>case</w:t>
      </w:r>
      <w:proofErr w:type="spellEnd"/>
      <w:r w:rsidRPr="00113078">
        <w:rPr>
          <w:rFonts w:asciiTheme="minorHAnsi" w:eastAsiaTheme="minorHAnsi" w:hAnsiTheme="minorHAnsi" w:cstheme="minorHAnsi"/>
          <w:i/>
          <w:iCs/>
          <w:sz w:val="22"/>
          <w:szCs w:val="22"/>
          <w:lang w:eastAsia="en-US" w:bidi="ar-SA"/>
        </w:rPr>
        <w:t xml:space="preserve">: </w:t>
      </w:r>
      <w:r>
        <w:rPr>
          <w:rFonts w:asciiTheme="minorHAnsi" w:eastAsiaTheme="minorHAnsi" w:hAnsiTheme="minorHAnsi" w:cstheme="minorHAnsi"/>
          <w:i/>
          <w:iCs/>
          <w:sz w:val="22"/>
          <w:szCs w:val="22"/>
          <w:lang w:eastAsia="en-US" w:bidi="ar-SA"/>
        </w:rPr>
        <w:t xml:space="preserve">medelvärde </w:t>
      </w:r>
      <w:r w:rsidRPr="00113078">
        <w:rPr>
          <w:rFonts w:asciiTheme="minorHAnsi" w:eastAsiaTheme="minorHAnsi" w:hAnsiTheme="minorHAnsi" w:cstheme="minorHAnsi"/>
          <w:i/>
          <w:iCs/>
          <w:sz w:val="22"/>
          <w:szCs w:val="22"/>
          <w:lang w:eastAsia="en-US" w:bidi="ar-SA"/>
        </w:rPr>
        <w:t>4,6</w:t>
      </w:r>
    </w:p>
    <w:p w14:paraId="7DDE9958" w14:textId="393702CE" w:rsidR="00113078" w:rsidRDefault="00113078" w:rsidP="00D44841">
      <w:pPr>
        <w:pStyle w:val="Brdtext"/>
        <w:ind w:firstLine="120"/>
        <w:rPr>
          <w:rFonts w:asciiTheme="minorHAnsi" w:eastAsiaTheme="minorHAnsi" w:hAnsiTheme="minorHAnsi" w:cstheme="minorHAnsi"/>
          <w:i/>
          <w:iCs/>
          <w:sz w:val="22"/>
          <w:szCs w:val="22"/>
          <w:lang w:eastAsia="en-US" w:bidi="ar-SA"/>
        </w:rPr>
      </w:pPr>
      <w:r w:rsidRPr="00113078">
        <w:rPr>
          <w:rFonts w:asciiTheme="minorHAnsi" w:eastAsiaTheme="minorHAnsi" w:hAnsiTheme="minorHAnsi" w:cstheme="minorHAnsi"/>
          <w:i/>
          <w:iCs/>
          <w:sz w:val="22"/>
          <w:szCs w:val="22"/>
          <w:lang w:eastAsia="en-US" w:bidi="ar-SA"/>
        </w:rPr>
        <w:t xml:space="preserve">Jag tycker att </w:t>
      </w:r>
      <w:r w:rsidRPr="00113078">
        <w:rPr>
          <w:rFonts w:asciiTheme="minorHAnsi" w:eastAsiaTheme="minorHAnsi" w:hAnsiTheme="minorHAnsi" w:cstheme="minorHAnsi"/>
          <w:sz w:val="22"/>
          <w:szCs w:val="22"/>
          <w:lang w:eastAsia="en-US" w:bidi="ar-SA"/>
        </w:rPr>
        <w:t>hemtentamen</w:t>
      </w:r>
      <w:r w:rsidRPr="00113078">
        <w:rPr>
          <w:rFonts w:asciiTheme="minorHAnsi" w:eastAsiaTheme="minorHAnsi" w:hAnsiTheme="minorHAnsi" w:cstheme="minorHAnsi"/>
          <w:i/>
          <w:iCs/>
          <w:sz w:val="22"/>
          <w:szCs w:val="22"/>
          <w:lang w:eastAsia="en-US" w:bidi="ar-SA"/>
        </w:rPr>
        <w:t xml:space="preserve"> har bidragit till mitt lärande: medelvärde 4,8</w:t>
      </w:r>
    </w:p>
    <w:p w14:paraId="4EE9C434" w14:textId="77777777" w:rsidR="00113078" w:rsidRPr="00113078" w:rsidRDefault="00113078" w:rsidP="00113078">
      <w:pPr>
        <w:pStyle w:val="Brdtext"/>
        <w:rPr>
          <w:rFonts w:asciiTheme="minorHAnsi" w:hAnsiTheme="minorHAnsi" w:cstheme="minorHAnsi"/>
          <w:sz w:val="22"/>
          <w:szCs w:val="22"/>
        </w:rPr>
      </w:pPr>
    </w:p>
    <w:p w14:paraId="544680FE" w14:textId="7B982244" w:rsidR="00113078" w:rsidRPr="003C696B" w:rsidRDefault="00113078" w:rsidP="00D44841">
      <w:pPr>
        <w:widowControl/>
        <w:adjustRightInd w:val="0"/>
        <w:ind w:left="119"/>
        <w:rPr>
          <w:rFonts w:asciiTheme="minorHAnsi" w:eastAsiaTheme="minorHAnsi" w:hAnsiTheme="minorHAnsi" w:cstheme="minorHAnsi"/>
          <w:lang w:eastAsia="en-US" w:bidi="ar-SA"/>
        </w:rPr>
      </w:pPr>
      <w:r w:rsidRPr="003C696B">
        <w:rPr>
          <w:rFonts w:asciiTheme="minorHAnsi" w:hAnsiTheme="minorHAnsi"/>
        </w:rPr>
        <w:t xml:space="preserve">Ännu mer glädjande är studenternas svar </w:t>
      </w:r>
      <w:r w:rsidR="00D44841">
        <w:rPr>
          <w:rFonts w:asciiTheme="minorHAnsi" w:hAnsiTheme="minorHAnsi"/>
        </w:rPr>
        <w:t xml:space="preserve">på </w:t>
      </w:r>
      <w:proofErr w:type="spellStart"/>
      <w:r w:rsidR="00D44841">
        <w:rPr>
          <w:rFonts w:asciiTheme="minorHAnsi" w:hAnsiTheme="minorHAnsi"/>
        </w:rPr>
        <w:t>enn</w:t>
      </w:r>
      <w:proofErr w:type="spellEnd"/>
      <w:r w:rsidR="00D44841">
        <w:rPr>
          <w:rFonts w:asciiTheme="minorHAnsi" w:hAnsiTheme="minorHAnsi"/>
        </w:rPr>
        <w:t xml:space="preserve"> annan tillagd fråga </w:t>
      </w:r>
      <w:r w:rsidRPr="003C696B">
        <w:rPr>
          <w:rFonts w:asciiTheme="minorHAnsi" w:hAnsiTheme="minorHAnsi"/>
        </w:rPr>
        <w:t xml:space="preserve">angående </w:t>
      </w:r>
      <w:r w:rsidR="00D44841">
        <w:rPr>
          <w:rFonts w:asciiTheme="minorHAnsi" w:hAnsiTheme="minorHAnsi"/>
        </w:rPr>
        <w:t xml:space="preserve">den upplevda </w:t>
      </w:r>
      <w:r w:rsidRPr="003C696B">
        <w:rPr>
          <w:rFonts w:asciiTheme="minorHAnsi" w:hAnsiTheme="minorHAnsi"/>
        </w:rPr>
        <w:t>nyttan av kursens kunskaper i deras framtida arbete som psykolog</w:t>
      </w:r>
      <w:r w:rsidR="00D44841">
        <w:rPr>
          <w:rFonts w:asciiTheme="minorHAnsi" w:hAnsiTheme="minorHAnsi"/>
        </w:rPr>
        <w:t xml:space="preserve">. På den frågan svarade </w:t>
      </w:r>
      <w:r w:rsidR="006713AC" w:rsidRPr="003C696B">
        <w:rPr>
          <w:rFonts w:asciiTheme="minorHAnsi" w:hAnsiTheme="minorHAnsi"/>
        </w:rPr>
        <w:t xml:space="preserve">94% </w:t>
      </w:r>
      <w:r w:rsidR="003C696B" w:rsidRPr="003C696B">
        <w:rPr>
          <w:rFonts w:asciiTheme="minorHAnsi" w:hAnsiTheme="minorHAnsi"/>
        </w:rPr>
        <w:t xml:space="preserve">att de i hög eller mycket hög grad uppfattar </w:t>
      </w:r>
      <w:r w:rsidR="006713AC" w:rsidRPr="003C696B">
        <w:rPr>
          <w:rFonts w:asciiTheme="minorHAnsi" w:hAnsiTheme="minorHAnsi"/>
        </w:rPr>
        <w:t xml:space="preserve">att de </w:t>
      </w:r>
      <w:r w:rsidR="006713AC" w:rsidRPr="003C696B">
        <w:rPr>
          <w:rFonts w:asciiTheme="minorHAnsi" w:eastAsiaTheme="minorHAnsi" w:hAnsiTheme="minorHAnsi" w:cstheme="minorHAnsi"/>
          <w:lang w:eastAsia="en-US" w:bidi="ar-SA"/>
        </w:rPr>
        <w:t>genom denna kurs utvecklat färdigheter som de tror att de kommer att ha nytta av i sitt framtida arbete som psykolog</w:t>
      </w:r>
      <w:r w:rsidR="003C696B" w:rsidRPr="003C696B">
        <w:rPr>
          <w:rFonts w:asciiTheme="minorHAnsi" w:eastAsiaTheme="minorHAnsi" w:hAnsiTheme="minorHAnsi" w:cstheme="minorHAnsi"/>
          <w:lang w:eastAsia="en-US" w:bidi="ar-SA"/>
        </w:rPr>
        <w:t xml:space="preserve"> (</w:t>
      </w:r>
      <w:r w:rsidRPr="003C696B">
        <w:rPr>
          <w:rFonts w:asciiTheme="minorHAnsi" w:eastAsiaTheme="minorHAnsi" w:hAnsiTheme="minorHAnsi" w:cstheme="minorHAnsi"/>
          <w:lang w:eastAsia="en-US" w:bidi="ar-SA"/>
        </w:rPr>
        <w:t>medelvärde 4,6</w:t>
      </w:r>
      <w:r w:rsidR="003C696B" w:rsidRPr="003C696B">
        <w:rPr>
          <w:rFonts w:asciiTheme="minorHAnsi" w:eastAsiaTheme="minorHAnsi" w:hAnsiTheme="minorHAnsi" w:cstheme="minorHAnsi"/>
          <w:lang w:eastAsia="en-US" w:bidi="ar-SA"/>
        </w:rPr>
        <w:t>).</w:t>
      </w:r>
    </w:p>
    <w:p w14:paraId="650CF490" w14:textId="77777777" w:rsidR="00C04A6B" w:rsidRDefault="00C04A6B" w:rsidP="00113078">
      <w:pPr>
        <w:rPr>
          <w:sz w:val="20"/>
        </w:rPr>
      </w:pPr>
    </w:p>
    <w:p w14:paraId="7055610E" w14:textId="77777777" w:rsidR="00D44841" w:rsidRDefault="007B47EC" w:rsidP="00D44841">
      <w:pPr>
        <w:spacing w:before="152"/>
        <w:ind w:left="119"/>
        <w:rPr>
          <w:sz w:val="20"/>
        </w:rPr>
      </w:pPr>
      <w:r>
        <w:rPr>
          <w:b/>
          <w:sz w:val="20"/>
        </w:rPr>
        <w:t>Kursens</w:t>
      </w:r>
      <w:r>
        <w:rPr>
          <w:b/>
          <w:spacing w:val="-27"/>
          <w:sz w:val="20"/>
        </w:rPr>
        <w:t xml:space="preserve"> </w:t>
      </w:r>
      <w:r>
        <w:rPr>
          <w:b/>
          <w:sz w:val="20"/>
        </w:rPr>
        <w:t>svagheter</w:t>
      </w:r>
    </w:p>
    <w:p w14:paraId="37266D92" w14:textId="6B45D04F" w:rsidR="003C696B" w:rsidRDefault="003C696B" w:rsidP="00D44841">
      <w:pPr>
        <w:spacing w:before="152"/>
        <w:ind w:left="119"/>
        <w:rPr>
          <w:sz w:val="20"/>
        </w:rPr>
      </w:pPr>
      <w:r>
        <w:rPr>
          <w:rFonts w:asciiTheme="minorHAnsi" w:hAnsiTheme="minorHAnsi"/>
        </w:rPr>
        <w:t xml:space="preserve">Av de förslag till förbättringar som framkom i utvärderingen handlar det om </w:t>
      </w:r>
      <w:proofErr w:type="gramStart"/>
      <w:r>
        <w:rPr>
          <w:rFonts w:asciiTheme="minorHAnsi" w:hAnsiTheme="minorHAnsi"/>
        </w:rPr>
        <w:t>mindre saker</w:t>
      </w:r>
      <w:proofErr w:type="gramEnd"/>
      <w:r>
        <w:rPr>
          <w:rFonts w:asciiTheme="minorHAnsi" w:hAnsiTheme="minorHAnsi"/>
        </w:rPr>
        <w:t xml:space="preserve"> som förtydligande av informationen till den muntliga tentamen och synpunkter på de två krisdagarna. Kommentarerna i fritextsvaren var ganska få och heterogena</w:t>
      </w:r>
      <w:r w:rsidR="00D44841">
        <w:rPr>
          <w:rFonts w:asciiTheme="minorHAnsi" w:hAnsiTheme="minorHAnsi"/>
        </w:rPr>
        <w:t>,</w:t>
      </w:r>
      <w:r>
        <w:rPr>
          <w:rFonts w:asciiTheme="minorHAnsi" w:hAnsiTheme="minorHAnsi"/>
        </w:rPr>
        <w:t xml:space="preserve"> och speglar </w:t>
      </w:r>
      <w:r w:rsidR="00D44841">
        <w:rPr>
          <w:rFonts w:asciiTheme="minorHAnsi" w:hAnsiTheme="minorHAnsi"/>
        </w:rPr>
        <w:t>sannolikt i</w:t>
      </w:r>
      <w:r>
        <w:rPr>
          <w:rFonts w:asciiTheme="minorHAnsi" w:hAnsiTheme="minorHAnsi"/>
        </w:rPr>
        <w:t xml:space="preserve"> </w:t>
      </w:r>
      <w:r w:rsidR="00D44841">
        <w:rPr>
          <w:rFonts w:asciiTheme="minorHAnsi" w:hAnsiTheme="minorHAnsi"/>
        </w:rPr>
        <w:t>högre grad</w:t>
      </w:r>
      <w:r>
        <w:rPr>
          <w:rFonts w:asciiTheme="minorHAnsi" w:hAnsiTheme="minorHAnsi"/>
        </w:rPr>
        <w:t xml:space="preserve"> olika individuella synpunkter än allmängiltiga svagheter. </w:t>
      </w:r>
    </w:p>
    <w:p w14:paraId="2ADEE525" w14:textId="3C853865" w:rsidR="00945179" w:rsidRDefault="007B47EC">
      <w:pPr>
        <w:spacing w:before="149"/>
        <w:ind w:left="119"/>
        <w:rPr>
          <w:sz w:val="20"/>
        </w:rPr>
      </w:pPr>
      <w:r>
        <w:rPr>
          <w:b/>
          <w:sz w:val="20"/>
        </w:rPr>
        <w:t>Övriga</w:t>
      </w:r>
      <w:r>
        <w:rPr>
          <w:b/>
          <w:spacing w:val="5"/>
          <w:sz w:val="20"/>
        </w:rPr>
        <w:t xml:space="preserve"> </w:t>
      </w:r>
      <w:r>
        <w:rPr>
          <w:b/>
          <w:sz w:val="20"/>
        </w:rPr>
        <w:t>synpunkter</w:t>
      </w:r>
    </w:p>
    <w:p w14:paraId="3C2258FF" w14:textId="77777777" w:rsidR="00945179" w:rsidRDefault="00945179">
      <w:pPr>
        <w:pStyle w:val="Brdtext"/>
        <w:spacing w:before="6"/>
        <w:rPr>
          <w:sz w:val="20"/>
        </w:rPr>
      </w:pPr>
    </w:p>
    <w:p w14:paraId="0CBD03C2" w14:textId="77777777" w:rsidR="00945179" w:rsidRDefault="007B47EC">
      <w:pPr>
        <w:pStyle w:val="Brdtext"/>
        <w:ind w:left="120"/>
      </w:pPr>
      <w:bookmarkStart w:id="5" w:name="Kursansvarigs_slutsatser_och_eventuella_"/>
      <w:bookmarkEnd w:id="5"/>
      <w:r>
        <w:rPr>
          <w:color w:val="4F0433"/>
          <w:w w:val="105"/>
        </w:rPr>
        <w:t>Kursansvarigs slutsatser och eventuella förslag till förändringar</w:t>
      </w:r>
    </w:p>
    <w:p w14:paraId="7734378C" w14:textId="7BF3A90F" w:rsidR="00945179" w:rsidRDefault="007B47EC" w:rsidP="003E534B">
      <w:pPr>
        <w:spacing w:before="39"/>
        <w:ind w:left="120"/>
        <w:rPr>
          <w:i/>
          <w:w w:val="105"/>
          <w:sz w:val="20"/>
        </w:rPr>
      </w:pPr>
      <w:r>
        <w:rPr>
          <w:i/>
          <w:w w:val="105"/>
          <w:sz w:val="20"/>
        </w:rPr>
        <w:t>(Om förändringar föreslås, ange vem som är ansvarig för att genomföra dessa och en tidsplan.)</w:t>
      </w:r>
    </w:p>
    <w:p w14:paraId="5F7F4A97" w14:textId="77777777" w:rsidR="003E534B" w:rsidRPr="003E534B" w:rsidRDefault="003E534B" w:rsidP="003E534B">
      <w:pPr>
        <w:spacing w:before="39"/>
        <w:ind w:left="120"/>
        <w:rPr>
          <w:i/>
          <w:sz w:val="20"/>
        </w:rPr>
      </w:pPr>
    </w:p>
    <w:p w14:paraId="665ACEB6" w14:textId="0E78E55B" w:rsidR="00945179" w:rsidRPr="003E534B" w:rsidRDefault="00D44841" w:rsidP="003E534B">
      <w:pPr>
        <w:ind w:left="120"/>
        <w:rPr>
          <w:rFonts w:asciiTheme="minorHAnsi" w:hAnsiTheme="minorHAnsi" w:cs="Arial Narrow"/>
        </w:rPr>
      </w:pPr>
      <w:r w:rsidRPr="008118AF">
        <w:rPr>
          <w:rFonts w:asciiTheme="minorHAnsi" w:hAnsiTheme="minorHAnsi" w:cs="Arial Narrow"/>
        </w:rPr>
        <w:t>Kursen som hel</w:t>
      </w:r>
      <w:r>
        <w:rPr>
          <w:rFonts w:asciiTheme="minorHAnsi" w:hAnsiTheme="minorHAnsi" w:cs="Arial Narrow"/>
        </w:rPr>
        <w:t xml:space="preserve">het bedöms fungerar mycket </w:t>
      </w:r>
      <w:r w:rsidRPr="008118AF">
        <w:rPr>
          <w:rFonts w:asciiTheme="minorHAnsi" w:hAnsiTheme="minorHAnsi" w:cs="Arial Narrow"/>
        </w:rPr>
        <w:t>väl</w:t>
      </w:r>
      <w:r>
        <w:rPr>
          <w:rFonts w:asciiTheme="minorHAnsi" w:hAnsiTheme="minorHAnsi" w:cs="Arial Narrow"/>
        </w:rPr>
        <w:t xml:space="preserve">. Det nuvarande kursupplägget kommer därför att bestå till nästa kursgivning och bara justeras i mindre avseenden. Studenternas synpunkter gällande tydligare information inför den muntliga examen kommer att ses över liksom upplägget av de två krisdagarna. Kursansvarig Marika Melin är ansvarig för att genomföra detta. </w:t>
      </w:r>
    </w:p>
    <w:p w14:paraId="47572D40" w14:textId="77777777" w:rsidR="003E534B" w:rsidRDefault="003E534B">
      <w:pPr>
        <w:pStyle w:val="Brdtext"/>
        <w:ind w:left="120"/>
        <w:rPr>
          <w:color w:val="4F0433"/>
          <w:w w:val="105"/>
        </w:rPr>
      </w:pPr>
      <w:bookmarkStart w:id="6" w:name="Eventuella_bilagor"/>
      <w:bookmarkEnd w:id="6"/>
    </w:p>
    <w:p w14:paraId="44B91C52" w14:textId="6FBD2C3E" w:rsidR="00945179" w:rsidRDefault="007B47EC">
      <w:pPr>
        <w:pStyle w:val="Brdtext"/>
        <w:ind w:left="120"/>
        <w:rPr>
          <w:color w:val="4F0433"/>
          <w:w w:val="105"/>
        </w:rPr>
      </w:pPr>
      <w:r>
        <w:rPr>
          <w:color w:val="4F0433"/>
          <w:w w:val="105"/>
        </w:rPr>
        <w:t>Eventuella bilagor</w:t>
      </w:r>
    </w:p>
    <w:p w14:paraId="402A40A9" w14:textId="77777777" w:rsidR="00D44841" w:rsidRDefault="00D44841" w:rsidP="003E534B">
      <w:pPr>
        <w:rPr>
          <w:color w:val="4F0433"/>
          <w:w w:val="105"/>
          <w:sz w:val="28"/>
          <w:szCs w:val="28"/>
        </w:rPr>
      </w:pPr>
    </w:p>
    <w:p w14:paraId="31685D06" w14:textId="77777777" w:rsidR="00D44841" w:rsidRDefault="00D44841" w:rsidP="00D44841">
      <w:pPr>
        <w:pStyle w:val="Brdtext"/>
        <w:spacing w:before="9"/>
        <w:rPr>
          <w:sz w:val="14"/>
        </w:rPr>
      </w:pPr>
    </w:p>
    <w:p w14:paraId="7066C8D5" w14:textId="77777777" w:rsidR="003E534B" w:rsidRDefault="003E534B" w:rsidP="003E534B">
      <w:pPr>
        <w:spacing w:before="100" w:line="271" w:lineRule="auto"/>
        <w:ind w:left="119" w:right="453"/>
        <w:rPr>
          <w:sz w:val="20"/>
        </w:rPr>
      </w:pPr>
      <w:bookmarkStart w:id="7" w:name="_bookmark0"/>
      <w:bookmarkEnd w:id="7"/>
      <w:r>
        <w:rPr>
          <w:w w:val="95"/>
          <w:position w:val="7"/>
          <w:sz w:val="12"/>
        </w:rPr>
        <w:t xml:space="preserve">1 </w:t>
      </w:r>
      <w:r>
        <w:rPr>
          <w:w w:val="105"/>
          <w:sz w:val="20"/>
        </w:rPr>
        <w:t>Enbart förstagångsregistrerade studenter ska inkluderas i kursanalysen för att spegla genomströmning och kvalitet som en effekt av aktuellt kursupplägg.</w:t>
      </w:r>
    </w:p>
    <w:p w14:paraId="32339887" w14:textId="77777777" w:rsidR="003E534B" w:rsidRDefault="003E534B" w:rsidP="003E534B">
      <w:pPr>
        <w:spacing w:before="1"/>
        <w:ind w:left="120"/>
        <w:rPr>
          <w:sz w:val="20"/>
        </w:rPr>
      </w:pPr>
      <w:bookmarkStart w:id="8" w:name="_bookmark1"/>
      <w:bookmarkEnd w:id="8"/>
      <w:r>
        <w:rPr>
          <w:position w:val="7"/>
          <w:sz w:val="12"/>
        </w:rPr>
        <w:t xml:space="preserve">2 </w:t>
      </w:r>
      <w:r>
        <w:rPr>
          <w:w w:val="95"/>
          <w:sz w:val="20"/>
        </w:rPr>
        <w:t xml:space="preserve">1 </w:t>
      </w:r>
      <w:r>
        <w:rPr>
          <w:sz w:val="20"/>
        </w:rPr>
        <w:t>= i mycket liten grad, 2 = i liten grad, 3 = delvis, 4 = i hög grad, 5 = i mycket hög grad</w:t>
      </w:r>
    </w:p>
    <w:p w14:paraId="73341DCE" w14:textId="77777777" w:rsidR="00D44841" w:rsidRPr="00D44841" w:rsidRDefault="00D44841" w:rsidP="00D44841"/>
    <w:sectPr w:rsidR="00D44841" w:rsidRPr="00D44841">
      <w:pgSz w:w="11910" w:h="16840"/>
      <w:pgMar w:top="1380" w:right="7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75CB" w14:textId="77777777" w:rsidR="00B76077" w:rsidRDefault="00B76077" w:rsidP="00D44841">
      <w:r>
        <w:separator/>
      </w:r>
    </w:p>
  </w:endnote>
  <w:endnote w:type="continuationSeparator" w:id="0">
    <w:p w14:paraId="2E1ECE57" w14:textId="77777777" w:rsidR="00B76077" w:rsidRDefault="00B76077" w:rsidP="00D4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__U^">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93AF" w14:textId="77777777" w:rsidR="00B76077" w:rsidRDefault="00B76077" w:rsidP="00D44841">
      <w:r>
        <w:separator/>
      </w:r>
    </w:p>
  </w:footnote>
  <w:footnote w:type="continuationSeparator" w:id="0">
    <w:p w14:paraId="6D1FAF37" w14:textId="77777777" w:rsidR="00B76077" w:rsidRDefault="00B76077" w:rsidP="00D44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83B0F"/>
    <w:rsid w:val="000B2FBC"/>
    <w:rsid w:val="00113078"/>
    <w:rsid w:val="0026307C"/>
    <w:rsid w:val="00281FD7"/>
    <w:rsid w:val="00282D58"/>
    <w:rsid w:val="003857DE"/>
    <w:rsid w:val="003C696B"/>
    <w:rsid w:val="003E534B"/>
    <w:rsid w:val="00420C85"/>
    <w:rsid w:val="0042741D"/>
    <w:rsid w:val="004461D1"/>
    <w:rsid w:val="00512356"/>
    <w:rsid w:val="006713AC"/>
    <w:rsid w:val="006F4225"/>
    <w:rsid w:val="00725CE0"/>
    <w:rsid w:val="007311E8"/>
    <w:rsid w:val="007B47EC"/>
    <w:rsid w:val="00806DDD"/>
    <w:rsid w:val="008E58BB"/>
    <w:rsid w:val="00945179"/>
    <w:rsid w:val="00AE2121"/>
    <w:rsid w:val="00B63508"/>
    <w:rsid w:val="00B76077"/>
    <w:rsid w:val="00C04A6B"/>
    <w:rsid w:val="00C611E5"/>
    <w:rsid w:val="00D44841"/>
    <w:rsid w:val="00DE302C"/>
    <w:rsid w:val="00E67481"/>
    <w:rsid w:val="00EB5FF8"/>
    <w:rsid w:val="01172663"/>
    <w:rsid w:val="073D1430"/>
    <w:rsid w:val="11D8B7F7"/>
    <w:rsid w:val="26A137AE"/>
    <w:rsid w:val="5FDB6BDA"/>
    <w:rsid w:val="6F8BC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
    <w:uiPriority w:val="1"/>
    <w:qFormat/>
    <w:rsid w:val="00D44841"/>
    <w:pPr>
      <w:keepNext/>
      <w:widowControl/>
      <w:autoSpaceDE/>
      <w:autoSpaceDN/>
      <w:spacing w:before="240" w:after="60"/>
      <w:outlineLvl w:val="3"/>
    </w:pPr>
    <w:rPr>
      <w:rFonts w:eastAsia="Times New Roman" w:cs="Times New Roman"/>
      <w:b/>
      <w:bCs/>
      <w:sz w:val="20"/>
      <w:szCs w:val="28"/>
      <w:lang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link w:val="Rubrik4"/>
    <w:uiPriority w:val="1"/>
    <w:rsid w:val="00D44841"/>
    <w:rPr>
      <w:rFonts w:ascii="Arial" w:eastAsia="Times New Roman" w:hAnsi="Arial" w:cs="Times New Roman"/>
      <w:b/>
      <w:bCs/>
      <w:sz w:val="20"/>
      <w:szCs w:val="28"/>
      <w:lang w:val="sv-SE" w:eastAsia="sv-SE"/>
    </w:rPr>
  </w:style>
  <w:style w:type="paragraph" w:styleId="Sidhuvud">
    <w:name w:val="header"/>
    <w:basedOn w:val="Normal"/>
    <w:link w:val="SidhuvudChar"/>
    <w:uiPriority w:val="99"/>
    <w:unhideWhenUsed/>
    <w:rsid w:val="00D44841"/>
    <w:pPr>
      <w:tabs>
        <w:tab w:val="center" w:pos="4536"/>
        <w:tab w:val="right" w:pos="9072"/>
      </w:tabs>
    </w:pPr>
  </w:style>
  <w:style w:type="character" w:customStyle="1" w:styleId="SidhuvudChar">
    <w:name w:val="Sidhuvud Char"/>
    <w:basedOn w:val="Standardstycketeckensnitt"/>
    <w:link w:val="Sidhuvud"/>
    <w:uiPriority w:val="99"/>
    <w:rsid w:val="00D44841"/>
    <w:rPr>
      <w:rFonts w:ascii="Arial" w:eastAsia="Arial" w:hAnsi="Arial" w:cs="Arial"/>
      <w:lang w:val="sv-SE" w:eastAsia="sv-SE" w:bidi="sv-SE"/>
    </w:rPr>
  </w:style>
  <w:style w:type="paragraph" w:styleId="Sidfot">
    <w:name w:val="footer"/>
    <w:basedOn w:val="Normal"/>
    <w:link w:val="SidfotChar"/>
    <w:uiPriority w:val="99"/>
    <w:unhideWhenUsed/>
    <w:rsid w:val="00D44841"/>
    <w:pPr>
      <w:tabs>
        <w:tab w:val="center" w:pos="4536"/>
        <w:tab w:val="right" w:pos="9072"/>
      </w:tabs>
    </w:pPr>
  </w:style>
  <w:style w:type="character" w:customStyle="1" w:styleId="SidfotChar">
    <w:name w:val="Sidfot Char"/>
    <w:basedOn w:val="Standardstycketeckensnitt"/>
    <w:link w:val="Sidfot"/>
    <w:uiPriority w:val="99"/>
    <w:rsid w:val="00D44841"/>
    <w:rPr>
      <w:rFonts w:ascii="Arial" w:eastAsia="Arial" w:hAnsi="Arial" w:cs="Arial"/>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1620</Words>
  <Characters>8586</Characters>
  <Application>Microsoft Office Word</Application>
  <DocSecurity>0</DocSecurity>
  <Lines>71</Lines>
  <Paragraphs>20</Paragraphs>
  <ScaleCrop>false</ScaleCrop>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Rosanne Häggman</cp:lastModifiedBy>
  <cp:revision>2</cp:revision>
  <dcterms:created xsi:type="dcterms:W3CDTF">2025-03-11T08:17:00Z</dcterms:created>
  <dcterms:modified xsi:type="dcterms:W3CDTF">2025-03-11T08:17:00Z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