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164F" w:rsidR="004007F0" w:rsidP="004007F0" w:rsidRDefault="004007F0" w14:paraId="47B39CA9" w14:textId="611520EA">
      <w:pPr>
        <w:pStyle w:val="Rubrik2"/>
        <w:rPr>
          <w:sz w:val="28"/>
        </w:rPr>
      </w:pPr>
      <w:r w:rsidRPr="003B164F">
        <w:rPr>
          <w:sz w:val="28"/>
        </w:rPr>
        <w:t>Kursanalys (kursutvärdering</w:t>
      </w:r>
      <w:r w:rsidR="00F457DE">
        <w:rPr>
          <w:sz w:val="28"/>
        </w:rPr>
        <w:t>/kursrapport</w:t>
      </w:r>
      <w:r w:rsidRPr="003B164F">
        <w:rPr>
          <w:sz w:val="28"/>
        </w:rPr>
        <w:t>)</w:t>
      </w:r>
    </w:p>
    <w:tbl>
      <w:tblPr>
        <w:tblStyle w:val="Tabellrutnt"/>
        <w:tblW w:w="9315" w:type="dxa"/>
        <w:tblLayout w:type="fixed"/>
        <w:tblLook w:val="04A0" w:firstRow="1" w:lastRow="0" w:firstColumn="1" w:lastColumn="0" w:noHBand="0" w:noVBand="1"/>
      </w:tblPr>
      <w:tblGrid>
        <w:gridCol w:w="1949"/>
        <w:gridCol w:w="5666"/>
        <w:gridCol w:w="1700"/>
      </w:tblGrid>
      <w:tr w:rsidR="004007F0" w:rsidTr="00B82AD0" w14:paraId="3FEAEF43" w14:textId="77777777">
        <w:tc>
          <w:tcPr>
            <w:tcW w:w="1951" w:type="dxa"/>
            <w:tcBorders>
              <w:top w:val="single" w:color="auto" w:sz="4" w:space="0"/>
              <w:left w:val="single" w:color="auto" w:sz="4" w:space="0"/>
              <w:bottom w:val="single" w:color="auto" w:sz="4" w:space="0"/>
              <w:right w:val="single" w:color="auto" w:sz="4" w:space="0"/>
            </w:tcBorders>
            <w:hideMark/>
          </w:tcPr>
          <w:p w:rsidR="004007F0" w:rsidP="00B82AD0" w:rsidRDefault="004007F0" w14:paraId="508DE3F3" w14:textId="77777777">
            <w:pPr>
              <w:rPr>
                <w:rFonts w:ascii="Calibri" w:hAnsi="Calibri"/>
                <w:b/>
                <w:sz w:val="20"/>
                <w:szCs w:val="20"/>
              </w:rPr>
            </w:pPr>
            <w:proofErr w:type="spellStart"/>
            <w:r>
              <w:rPr>
                <w:rFonts w:ascii="Calibri" w:hAnsi="Calibri"/>
                <w:b/>
                <w:sz w:val="20"/>
                <w:szCs w:val="20"/>
              </w:rPr>
              <w:t>Kurskod</w:t>
            </w:r>
            <w:proofErr w:type="spellEnd"/>
          </w:p>
          <w:p w:rsidRPr="00D24241" w:rsidR="004007F0" w:rsidP="00B82AD0" w:rsidRDefault="00D24241" w14:paraId="6E6EB1F9" w14:textId="71050732">
            <w:pPr>
              <w:rPr>
                <w:rFonts w:asciiTheme="minorHAnsi" w:hAnsiTheme="minorHAnsi"/>
                <w:bCs/>
                <w:sz w:val="20"/>
                <w:szCs w:val="20"/>
              </w:rPr>
            </w:pPr>
            <w:r w:rsidRPr="00D24241">
              <w:rPr>
                <w:rFonts w:asciiTheme="minorHAnsi" w:hAnsiTheme="minorHAnsi"/>
                <w:bCs/>
                <w:sz w:val="20"/>
                <w:szCs w:val="20"/>
              </w:rPr>
              <w:t>2PS0</w:t>
            </w:r>
            <w:r w:rsidR="00561633">
              <w:rPr>
                <w:rFonts w:asciiTheme="minorHAnsi" w:hAnsiTheme="minorHAnsi"/>
                <w:bCs/>
                <w:sz w:val="20"/>
                <w:szCs w:val="20"/>
              </w:rPr>
              <w:t>50</w:t>
            </w:r>
          </w:p>
        </w:tc>
        <w:tc>
          <w:tcPr>
            <w:tcW w:w="5670" w:type="dxa"/>
            <w:tcBorders>
              <w:top w:val="single" w:color="auto" w:sz="4" w:space="0"/>
              <w:left w:val="single" w:color="auto" w:sz="4" w:space="0"/>
              <w:bottom w:val="single" w:color="auto" w:sz="4" w:space="0"/>
              <w:right w:val="single" w:color="auto" w:sz="4" w:space="0"/>
            </w:tcBorders>
          </w:tcPr>
          <w:p w:rsidR="004007F0" w:rsidP="00B82AD0" w:rsidRDefault="004007F0" w14:paraId="27AE8F5A" w14:textId="77777777">
            <w:pPr>
              <w:rPr>
                <w:rFonts w:ascii="Calibri" w:hAnsi="Calibri"/>
                <w:b/>
                <w:sz w:val="20"/>
                <w:szCs w:val="20"/>
              </w:rPr>
            </w:pPr>
            <w:r>
              <w:rPr>
                <w:rFonts w:ascii="Calibri" w:hAnsi="Calibri"/>
                <w:b/>
                <w:sz w:val="20"/>
                <w:szCs w:val="20"/>
              </w:rPr>
              <w:t>Kurstitel</w:t>
            </w:r>
          </w:p>
          <w:p w:rsidRPr="00D24241" w:rsidR="000F3E50" w:rsidP="00826F9E" w:rsidRDefault="00561633" w14:paraId="0FE21A74" w14:textId="13CC8FA7">
            <w:pPr>
              <w:rPr>
                <w:rFonts w:ascii="Calibri" w:hAnsi="Calibri"/>
                <w:bCs/>
                <w:sz w:val="20"/>
                <w:szCs w:val="20"/>
              </w:rPr>
            </w:pPr>
            <w:r>
              <w:rPr>
                <w:rFonts w:ascii="Calibri" w:hAnsi="Calibri"/>
                <w:bCs/>
                <w:sz w:val="20"/>
                <w:szCs w:val="20"/>
              </w:rPr>
              <w:t>Introduktion till psykologi</w:t>
            </w:r>
          </w:p>
        </w:tc>
        <w:tc>
          <w:tcPr>
            <w:tcW w:w="1701" w:type="dxa"/>
            <w:tcBorders>
              <w:top w:val="single" w:color="auto" w:sz="4" w:space="0"/>
              <w:left w:val="single" w:color="auto" w:sz="4" w:space="0"/>
              <w:bottom w:val="single" w:color="auto" w:sz="4" w:space="0"/>
              <w:right w:val="single" w:color="auto" w:sz="4" w:space="0"/>
            </w:tcBorders>
            <w:hideMark/>
          </w:tcPr>
          <w:p w:rsidR="004007F0" w:rsidP="00B82AD0" w:rsidRDefault="004007F0" w14:paraId="21BF5F4D" w14:textId="77777777">
            <w:pPr>
              <w:rPr>
                <w:rFonts w:ascii="Calibri" w:hAnsi="Calibri"/>
                <w:b/>
                <w:sz w:val="20"/>
                <w:szCs w:val="20"/>
              </w:rPr>
            </w:pPr>
            <w:r>
              <w:rPr>
                <w:rFonts w:ascii="Calibri" w:hAnsi="Calibri"/>
                <w:b/>
                <w:sz w:val="20"/>
                <w:szCs w:val="20"/>
              </w:rPr>
              <w:t>Högskolepoäng</w:t>
            </w:r>
          </w:p>
          <w:p w:rsidRPr="00D24241" w:rsidR="000F3E50" w:rsidP="00B82AD0" w:rsidRDefault="00561633" w14:paraId="36F714EF" w14:textId="55EDDAF4">
            <w:pPr>
              <w:rPr>
                <w:rFonts w:ascii="Calibri" w:hAnsi="Calibri"/>
                <w:bCs/>
                <w:sz w:val="20"/>
                <w:szCs w:val="20"/>
              </w:rPr>
            </w:pPr>
            <w:r>
              <w:rPr>
                <w:rFonts w:ascii="Calibri" w:hAnsi="Calibri"/>
                <w:bCs/>
                <w:sz w:val="20"/>
                <w:szCs w:val="20"/>
              </w:rPr>
              <w:t>7</w:t>
            </w:r>
            <w:r w:rsidR="00D24241">
              <w:rPr>
                <w:rFonts w:ascii="Calibri" w:hAnsi="Calibri"/>
                <w:bCs/>
                <w:sz w:val="20"/>
                <w:szCs w:val="20"/>
              </w:rPr>
              <w:t>,5</w:t>
            </w:r>
          </w:p>
        </w:tc>
      </w:tr>
      <w:tr w:rsidR="004007F0" w:rsidTr="00B82AD0" w14:paraId="1AA67816" w14:textId="77777777">
        <w:tc>
          <w:tcPr>
            <w:tcW w:w="1945" w:type="dxa"/>
            <w:tcBorders>
              <w:top w:val="single" w:color="auto" w:sz="4" w:space="0"/>
              <w:left w:val="single" w:color="auto" w:sz="4" w:space="0"/>
              <w:bottom w:val="single" w:color="auto" w:sz="4" w:space="0"/>
              <w:right w:val="single" w:color="auto" w:sz="4" w:space="0"/>
            </w:tcBorders>
            <w:hideMark/>
          </w:tcPr>
          <w:p w:rsidR="004007F0" w:rsidP="00B82AD0" w:rsidRDefault="004007F0" w14:paraId="32E9C065" w14:textId="77777777">
            <w:pPr>
              <w:rPr>
                <w:rFonts w:ascii="Calibri" w:hAnsi="Calibri"/>
                <w:sz w:val="20"/>
                <w:szCs w:val="20"/>
              </w:rPr>
            </w:pPr>
            <w:r>
              <w:rPr>
                <w:rFonts w:ascii="Calibri" w:hAnsi="Calibri"/>
                <w:b/>
                <w:sz w:val="20"/>
                <w:szCs w:val="20"/>
              </w:rPr>
              <w:t xml:space="preserve">Termin </w:t>
            </w:r>
            <w:r>
              <w:rPr>
                <w:rFonts w:ascii="Calibri" w:hAnsi="Calibri"/>
                <w:sz w:val="20"/>
                <w:szCs w:val="20"/>
              </w:rPr>
              <w:t>(</w:t>
            </w:r>
            <w:proofErr w:type="spellStart"/>
            <w:r>
              <w:rPr>
                <w:rFonts w:ascii="Calibri" w:hAnsi="Calibri"/>
                <w:sz w:val="20"/>
                <w:szCs w:val="20"/>
              </w:rPr>
              <w:t>vt</w:t>
            </w:r>
            <w:proofErr w:type="spellEnd"/>
            <w:r>
              <w:rPr>
                <w:rFonts w:ascii="Calibri" w:hAnsi="Calibri"/>
                <w:sz w:val="20"/>
                <w:szCs w:val="20"/>
              </w:rPr>
              <w:t>/ht-år)</w:t>
            </w:r>
          </w:p>
          <w:p w:rsidRPr="00D24241" w:rsidR="004007F0" w:rsidP="00B82AD0" w:rsidRDefault="00D24241" w14:paraId="4C86C17A" w14:textId="6BBCB151">
            <w:pPr>
              <w:rPr>
                <w:rFonts w:asciiTheme="minorHAnsi" w:hAnsiTheme="minorHAnsi"/>
                <w:bCs/>
                <w:sz w:val="20"/>
                <w:szCs w:val="20"/>
              </w:rPr>
            </w:pPr>
            <w:r>
              <w:rPr>
                <w:rFonts w:asciiTheme="minorHAnsi" w:hAnsiTheme="minorHAnsi"/>
                <w:bCs/>
                <w:sz w:val="20"/>
                <w:szCs w:val="20"/>
              </w:rPr>
              <w:t>HT23</w:t>
            </w:r>
          </w:p>
        </w:tc>
        <w:tc>
          <w:tcPr>
            <w:tcW w:w="7371" w:type="dxa"/>
            <w:gridSpan w:val="2"/>
            <w:tcBorders>
              <w:top w:val="single" w:color="auto" w:sz="4" w:space="0"/>
              <w:left w:val="single" w:color="auto" w:sz="4" w:space="0"/>
              <w:bottom w:val="single" w:color="auto" w:sz="4" w:space="0"/>
              <w:right w:val="single" w:color="auto" w:sz="4" w:space="0"/>
            </w:tcBorders>
          </w:tcPr>
          <w:p w:rsidR="004007F0" w:rsidP="00B82AD0" w:rsidRDefault="004007F0" w14:paraId="68B9368A" w14:textId="77777777">
            <w:pPr>
              <w:rPr>
                <w:rFonts w:ascii="Calibri" w:hAnsi="Calibri"/>
                <w:b/>
                <w:sz w:val="20"/>
                <w:szCs w:val="20"/>
              </w:rPr>
            </w:pPr>
            <w:r>
              <w:rPr>
                <w:rFonts w:ascii="Calibri" w:hAnsi="Calibri"/>
                <w:b/>
                <w:sz w:val="20"/>
                <w:szCs w:val="20"/>
              </w:rPr>
              <w:t>Tidsperiod</w:t>
            </w:r>
          </w:p>
          <w:p w:rsidRPr="00D24241" w:rsidR="004220AA" w:rsidP="00826F9E" w:rsidRDefault="00561633" w14:paraId="35DDD7A4" w14:textId="6B0254B1">
            <w:pPr>
              <w:rPr>
                <w:rFonts w:asciiTheme="minorHAnsi" w:hAnsiTheme="minorHAnsi"/>
                <w:bCs/>
                <w:sz w:val="20"/>
                <w:szCs w:val="20"/>
              </w:rPr>
            </w:pPr>
            <w:r>
              <w:rPr>
                <w:rFonts w:asciiTheme="minorHAnsi" w:hAnsiTheme="minorHAnsi"/>
                <w:bCs/>
                <w:sz w:val="20"/>
                <w:szCs w:val="20"/>
              </w:rPr>
              <w:t>28/</w:t>
            </w:r>
            <w:proofErr w:type="gramStart"/>
            <w:r>
              <w:rPr>
                <w:rFonts w:asciiTheme="minorHAnsi" w:hAnsiTheme="minorHAnsi"/>
                <w:bCs/>
                <w:sz w:val="20"/>
                <w:szCs w:val="20"/>
              </w:rPr>
              <w:t>8-1</w:t>
            </w:r>
            <w:proofErr w:type="gramEnd"/>
            <w:r>
              <w:rPr>
                <w:rFonts w:asciiTheme="minorHAnsi" w:hAnsiTheme="minorHAnsi"/>
                <w:bCs/>
                <w:sz w:val="20"/>
                <w:szCs w:val="20"/>
              </w:rPr>
              <w:t>/10</w:t>
            </w:r>
          </w:p>
        </w:tc>
      </w:tr>
    </w:tbl>
    <w:p w:rsidR="004007F0" w:rsidP="004007F0" w:rsidRDefault="004007F0" w14:paraId="7F599EBC" w14:textId="77777777">
      <w:pPr>
        <w:rPr>
          <w:rFonts w:ascii="Calibri" w:hAnsi="Calibri"/>
          <w:b/>
        </w:rPr>
      </w:pPr>
    </w:p>
    <w:tbl>
      <w:tblPr>
        <w:tblStyle w:val="Tabellrutnt"/>
        <w:tblW w:w="9322" w:type="dxa"/>
        <w:tblLook w:val="04A0" w:firstRow="1" w:lastRow="0" w:firstColumn="1" w:lastColumn="0" w:noHBand="0" w:noVBand="1"/>
      </w:tblPr>
      <w:tblGrid>
        <w:gridCol w:w="4583"/>
        <w:gridCol w:w="4739"/>
      </w:tblGrid>
      <w:tr w:rsidR="004007F0" w:rsidTr="00B82AD0" w14:paraId="6179F951" w14:textId="77777777">
        <w:tc>
          <w:tcPr>
            <w:tcW w:w="4583" w:type="dxa"/>
            <w:tcBorders>
              <w:top w:val="single" w:color="auto" w:sz="4" w:space="0"/>
              <w:left w:val="single" w:color="auto" w:sz="4" w:space="0"/>
              <w:bottom w:val="single" w:color="auto" w:sz="4" w:space="0"/>
              <w:right w:val="single" w:color="auto" w:sz="4" w:space="0"/>
            </w:tcBorders>
          </w:tcPr>
          <w:p w:rsidR="004007F0" w:rsidP="00B82AD0" w:rsidRDefault="004007F0" w14:paraId="2C2B7BB9" w14:textId="77777777">
            <w:pPr>
              <w:rPr>
                <w:rFonts w:ascii="Calibri" w:hAnsi="Calibri"/>
                <w:b/>
                <w:sz w:val="20"/>
                <w:szCs w:val="20"/>
              </w:rPr>
            </w:pPr>
            <w:r>
              <w:rPr>
                <w:rFonts w:ascii="Calibri" w:hAnsi="Calibri"/>
                <w:b/>
                <w:sz w:val="20"/>
                <w:szCs w:val="20"/>
              </w:rPr>
              <w:t>Kursansvarig</w:t>
            </w:r>
          </w:p>
          <w:p w:rsidRPr="00D24241" w:rsidR="008E563C" w:rsidP="008E563C" w:rsidRDefault="00561633" w14:paraId="0918347D" w14:textId="57B4036F">
            <w:pPr>
              <w:rPr>
                <w:rFonts w:ascii="Calibri" w:hAnsi="Calibri"/>
                <w:bCs/>
                <w:sz w:val="20"/>
                <w:szCs w:val="20"/>
              </w:rPr>
            </w:pPr>
            <w:r>
              <w:rPr>
                <w:rFonts w:ascii="Calibri" w:hAnsi="Calibri"/>
                <w:bCs/>
                <w:sz w:val="20"/>
                <w:szCs w:val="20"/>
              </w:rPr>
              <w:t>Åsa Eriksson</w:t>
            </w:r>
          </w:p>
        </w:tc>
        <w:tc>
          <w:tcPr>
            <w:tcW w:w="4739" w:type="dxa"/>
            <w:tcBorders>
              <w:top w:val="single" w:color="auto" w:sz="4" w:space="0"/>
              <w:left w:val="single" w:color="auto" w:sz="4" w:space="0"/>
              <w:bottom w:val="single" w:color="auto" w:sz="4" w:space="0"/>
              <w:right w:val="single" w:color="auto" w:sz="4" w:space="0"/>
            </w:tcBorders>
            <w:hideMark/>
          </w:tcPr>
          <w:p w:rsidR="004007F0" w:rsidP="00B82AD0" w:rsidRDefault="004007F0" w14:paraId="00A2445B" w14:textId="77777777">
            <w:pPr>
              <w:rPr>
                <w:rFonts w:ascii="Calibri" w:hAnsi="Calibri"/>
                <w:b/>
                <w:sz w:val="20"/>
                <w:szCs w:val="20"/>
              </w:rPr>
            </w:pPr>
            <w:r>
              <w:rPr>
                <w:rFonts w:ascii="Calibri" w:hAnsi="Calibri"/>
                <w:b/>
                <w:sz w:val="20"/>
                <w:szCs w:val="20"/>
              </w:rPr>
              <w:t>Examinator</w:t>
            </w:r>
          </w:p>
          <w:p w:rsidRPr="00D24241" w:rsidR="004007F0" w:rsidP="00B82AD0" w:rsidRDefault="00561633" w14:paraId="6C24F939" w14:textId="1F709112">
            <w:pPr>
              <w:rPr>
                <w:rFonts w:asciiTheme="minorHAnsi" w:hAnsiTheme="minorHAnsi"/>
                <w:bCs/>
                <w:sz w:val="20"/>
                <w:szCs w:val="20"/>
              </w:rPr>
            </w:pPr>
            <w:r>
              <w:rPr>
                <w:rFonts w:asciiTheme="minorHAnsi" w:hAnsiTheme="minorHAnsi"/>
                <w:bCs/>
                <w:sz w:val="20"/>
                <w:szCs w:val="20"/>
              </w:rPr>
              <w:t>Åsa Eriksson</w:t>
            </w:r>
          </w:p>
        </w:tc>
      </w:tr>
      <w:tr w:rsidR="004007F0" w:rsidTr="00B82AD0" w14:paraId="777FCAE7" w14:textId="77777777">
        <w:tc>
          <w:tcPr>
            <w:tcW w:w="4583" w:type="dxa"/>
            <w:tcBorders>
              <w:top w:val="single" w:color="auto" w:sz="4" w:space="0"/>
              <w:left w:val="single" w:color="auto" w:sz="4" w:space="0"/>
              <w:bottom w:val="single" w:color="auto" w:sz="4" w:space="0"/>
              <w:right w:val="single" w:color="auto" w:sz="4" w:space="0"/>
            </w:tcBorders>
          </w:tcPr>
          <w:p w:rsidR="004007F0" w:rsidP="00B82AD0" w:rsidRDefault="004007F0" w14:paraId="1F5E7650" w14:textId="77777777">
            <w:pPr>
              <w:rPr>
                <w:rFonts w:ascii="Calibri" w:hAnsi="Calibri"/>
                <w:b/>
                <w:sz w:val="20"/>
                <w:szCs w:val="20"/>
              </w:rPr>
            </w:pPr>
            <w:r>
              <w:rPr>
                <w:rFonts w:ascii="Calibri" w:hAnsi="Calibri"/>
                <w:b/>
                <w:sz w:val="20"/>
                <w:szCs w:val="20"/>
              </w:rPr>
              <w:t>Momentansvariga lärare</w:t>
            </w:r>
          </w:p>
          <w:p w:rsidRPr="005E4941" w:rsidR="004007F0" w:rsidP="00B82AD0" w:rsidRDefault="004007F0" w14:paraId="05EDA565" w14:textId="77777777">
            <w:pPr>
              <w:rPr>
                <w:rFonts w:asciiTheme="minorHAnsi" w:hAnsiTheme="minorHAnsi"/>
                <w:b/>
                <w:sz w:val="20"/>
                <w:szCs w:val="20"/>
              </w:rPr>
            </w:pPr>
            <w:r w:rsidRPr="005E4941">
              <w:rPr>
                <w:rFonts w:asciiTheme="minorHAnsi" w:hAnsiTheme="minorHAnsi"/>
                <w:b/>
                <w:sz w:val="20"/>
                <w:szCs w:val="20"/>
              </w:rPr>
              <w:fldChar w:fldCharType="begin">
                <w:ffData>
                  <w:name w:val="Text8"/>
                  <w:enabled/>
                  <w:calcOnExit w:val="0"/>
                  <w:textInput/>
                </w:ffData>
              </w:fldChar>
            </w:r>
            <w:r w:rsidRPr="005E4941">
              <w:rPr>
                <w:rFonts w:asciiTheme="minorHAnsi" w:hAnsiTheme="minorHAnsi"/>
                <w:b/>
                <w:sz w:val="20"/>
                <w:szCs w:val="20"/>
              </w:rPr>
              <w:instrText xml:space="preserve"> FORMTEXT </w:instrText>
            </w:r>
            <w:r w:rsidRPr="005E4941">
              <w:rPr>
                <w:rFonts w:asciiTheme="minorHAnsi" w:hAnsiTheme="minorHAnsi"/>
                <w:b/>
                <w:sz w:val="20"/>
                <w:szCs w:val="20"/>
              </w:rPr>
            </w:r>
            <w:r w:rsidRPr="005E4941">
              <w:rPr>
                <w:rFonts w:asciiTheme="minorHAnsi" w:hAnsiTheme="minorHAnsi"/>
                <w:b/>
                <w:sz w:val="20"/>
                <w:szCs w:val="20"/>
              </w:rPr>
              <w:fldChar w:fldCharType="separate"/>
            </w:r>
            <w:r w:rsidRPr="005E4941">
              <w:rPr>
                <w:rFonts w:asciiTheme="minorHAnsi" w:hAnsiTheme="minorHAnsi"/>
                <w:b/>
                <w:noProof/>
                <w:sz w:val="20"/>
                <w:szCs w:val="20"/>
              </w:rPr>
              <w:t> </w:t>
            </w:r>
            <w:r w:rsidRPr="005E4941">
              <w:rPr>
                <w:rFonts w:asciiTheme="minorHAnsi" w:hAnsiTheme="minorHAnsi"/>
                <w:b/>
                <w:noProof/>
                <w:sz w:val="20"/>
                <w:szCs w:val="20"/>
              </w:rPr>
              <w:t> </w:t>
            </w:r>
            <w:r w:rsidRPr="005E4941">
              <w:rPr>
                <w:rFonts w:asciiTheme="minorHAnsi" w:hAnsiTheme="minorHAnsi"/>
                <w:b/>
                <w:noProof/>
                <w:sz w:val="20"/>
                <w:szCs w:val="20"/>
              </w:rPr>
              <w:t> </w:t>
            </w:r>
            <w:r w:rsidRPr="005E4941">
              <w:rPr>
                <w:rFonts w:asciiTheme="minorHAnsi" w:hAnsiTheme="minorHAnsi"/>
                <w:b/>
                <w:noProof/>
                <w:sz w:val="20"/>
                <w:szCs w:val="20"/>
              </w:rPr>
              <w:t> </w:t>
            </w:r>
            <w:r w:rsidRPr="005E4941">
              <w:rPr>
                <w:rFonts w:asciiTheme="minorHAnsi" w:hAnsiTheme="minorHAnsi"/>
                <w:b/>
                <w:noProof/>
                <w:sz w:val="20"/>
                <w:szCs w:val="20"/>
              </w:rPr>
              <w:t> </w:t>
            </w:r>
            <w:r w:rsidRPr="005E4941">
              <w:rPr>
                <w:rFonts w:asciiTheme="minorHAnsi" w:hAnsiTheme="minorHAnsi"/>
                <w:sz w:val="20"/>
                <w:szCs w:val="20"/>
              </w:rPr>
              <w:fldChar w:fldCharType="end"/>
            </w:r>
          </w:p>
          <w:p w:rsidR="004007F0" w:rsidP="00B82AD0" w:rsidRDefault="004007F0" w14:paraId="08EECE5D" w14:textId="77777777">
            <w:pPr>
              <w:rPr>
                <w:rFonts w:ascii="Calibri" w:hAnsi="Calibri"/>
                <w:b/>
                <w:sz w:val="20"/>
                <w:szCs w:val="20"/>
              </w:rPr>
            </w:pPr>
          </w:p>
        </w:tc>
        <w:tc>
          <w:tcPr>
            <w:tcW w:w="4739" w:type="dxa"/>
            <w:tcBorders>
              <w:top w:val="single" w:color="auto" w:sz="4" w:space="0"/>
              <w:left w:val="single" w:color="auto" w:sz="4" w:space="0"/>
              <w:bottom w:val="single" w:color="auto" w:sz="4" w:space="0"/>
              <w:right w:val="single" w:color="auto" w:sz="4" w:space="0"/>
            </w:tcBorders>
            <w:hideMark/>
          </w:tcPr>
          <w:p w:rsidR="004007F0" w:rsidP="00B82AD0" w:rsidRDefault="004007F0" w14:paraId="4C6F81E1" w14:textId="77777777">
            <w:pPr>
              <w:rPr>
                <w:rFonts w:ascii="Calibri" w:hAnsi="Calibri"/>
                <w:b/>
                <w:sz w:val="20"/>
                <w:szCs w:val="20"/>
              </w:rPr>
            </w:pPr>
            <w:r>
              <w:rPr>
                <w:rFonts w:ascii="Calibri" w:hAnsi="Calibri"/>
                <w:b/>
                <w:sz w:val="20"/>
                <w:szCs w:val="20"/>
              </w:rPr>
              <w:t xml:space="preserve">Övriga medverkande lärare </w:t>
            </w:r>
          </w:p>
          <w:p w:rsidR="004007F0" w:rsidP="00B82AD0" w:rsidRDefault="00DE7676" w14:paraId="32F0E8A7" w14:textId="77777777">
            <w:pPr>
              <w:rPr>
                <w:rFonts w:asciiTheme="minorHAnsi" w:hAnsiTheme="minorHAnsi"/>
                <w:sz w:val="20"/>
                <w:szCs w:val="20"/>
              </w:rPr>
            </w:pPr>
            <w:r>
              <w:rPr>
                <w:rFonts w:asciiTheme="minorHAnsi" w:hAnsiTheme="minorHAnsi"/>
                <w:sz w:val="20"/>
                <w:szCs w:val="20"/>
              </w:rPr>
              <w:t>Towe Wahlund</w:t>
            </w:r>
            <w:r w:rsidR="0016758B">
              <w:rPr>
                <w:rFonts w:asciiTheme="minorHAnsi" w:hAnsiTheme="minorHAnsi"/>
                <w:sz w:val="20"/>
                <w:szCs w:val="20"/>
              </w:rPr>
              <w:t>, adjunkt</w:t>
            </w:r>
          </w:p>
          <w:p w:rsidR="0039551B" w:rsidP="00B82AD0" w:rsidRDefault="0039551B" w14:paraId="1B4B31B4" w14:textId="77777777">
            <w:pPr>
              <w:rPr>
                <w:rFonts w:asciiTheme="minorHAnsi" w:hAnsiTheme="minorHAnsi"/>
                <w:bCs/>
                <w:sz w:val="20"/>
                <w:szCs w:val="20"/>
              </w:rPr>
            </w:pPr>
            <w:r w:rsidRPr="0039551B">
              <w:rPr>
                <w:rFonts w:asciiTheme="minorHAnsi" w:hAnsiTheme="minorHAnsi"/>
                <w:bCs/>
                <w:sz w:val="20"/>
                <w:szCs w:val="20"/>
              </w:rPr>
              <w:t>Andreas Olsson, professor</w:t>
            </w:r>
          </w:p>
          <w:p w:rsidR="0039551B" w:rsidP="00B82AD0" w:rsidRDefault="0039551B" w14:paraId="7CBC8140" w14:textId="77777777">
            <w:pPr>
              <w:rPr>
                <w:rFonts w:asciiTheme="minorHAnsi" w:hAnsiTheme="minorHAnsi"/>
                <w:bCs/>
                <w:sz w:val="20"/>
                <w:szCs w:val="20"/>
              </w:rPr>
            </w:pPr>
            <w:r>
              <w:rPr>
                <w:rFonts w:asciiTheme="minorHAnsi" w:hAnsiTheme="minorHAnsi"/>
                <w:bCs/>
                <w:sz w:val="20"/>
                <w:szCs w:val="20"/>
              </w:rPr>
              <w:t>Bo Melin, professor</w:t>
            </w:r>
          </w:p>
          <w:p w:rsidR="0039551B" w:rsidP="00B82AD0" w:rsidRDefault="0039551B" w14:paraId="1E353E6E" w14:textId="77777777">
            <w:pPr>
              <w:rPr>
                <w:rFonts w:asciiTheme="minorHAnsi" w:hAnsiTheme="minorHAnsi"/>
                <w:bCs/>
                <w:sz w:val="20"/>
                <w:szCs w:val="20"/>
              </w:rPr>
            </w:pPr>
            <w:r>
              <w:rPr>
                <w:rFonts w:asciiTheme="minorHAnsi" w:hAnsiTheme="minorHAnsi"/>
                <w:bCs/>
                <w:sz w:val="20"/>
                <w:szCs w:val="20"/>
              </w:rPr>
              <w:t xml:space="preserve">Janina </w:t>
            </w:r>
            <w:proofErr w:type="spellStart"/>
            <w:r>
              <w:rPr>
                <w:rFonts w:asciiTheme="minorHAnsi" w:hAnsiTheme="minorHAnsi"/>
                <w:bCs/>
                <w:sz w:val="20"/>
                <w:szCs w:val="20"/>
              </w:rPr>
              <w:t>Seubert</w:t>
            </w:r>
            <w:proofErr w:type="spellEnd"/>
            <w:r>
              <w:rPr>
                <w:rFonts w:asciiTheme="minorHAnsi" w:hAnsiTheme="minorHAnsi"/>
                <w:bCs/>
                <w:sz w:val="20"/>
                <w:szCs w:val="20"/>
              </w:rPr>
              <w:t xml:space="preserve">, </w:t>
            </w:r>
            <w:r w:rsidR="00CE2437">
              <w:rPr>
                <w:rFonts w:asciiTheme="minorHAnsi" w:hAnsiTheme="minorHAnsi"/>
                <w:bCs/>
                <w:sz w:val="20"/>
                <w:szCs w:val="20"/>
              </w:rPr>
              <w:t>senior forskare</w:t>
            </w:r>
          </w:p>
          <w:p w:rsidR="00CE2437" w:rsidP="00B82AD0" w:rsidRDefault="00FE25BC" w14:paraId="3946ECD6" w14:textId="3E28B73E">
            <w:pPr>
              <w:rPr>
                <w:rFonts w:asciiTheme="minorHAnsi" w:hAnsiTheme="minorHAnsi"/>
                <w:bCs/>
                <w:sz w:val="20"/>
                <w:szCs w:val="20"/>
              </w:rPr>
            </w:pPr>
            <w:r>
              <w:rPr>
                <w:rFonts w:asciiTheme="minorHAnsi" w:hAnsiTheme="minorHAnsi"/>
                <w:bCs/>
                <w:sz w:val="20"/>
                <w:szCs w:val="20"/>
              </w:rPr>
              <w:t>Lisa Thorell, professor</w:t>
            </w:r>
          </w:p>
          <w:p w:rsidR="00164EA7" w:rsidP="00B82AD0" w:rsidRDefault="00164EA7" w14:paraId="1EE7431C" w14:textId="0154373C">
            <w:pPr>
              <w:rPr>
                <w:rFonts w:asciiTheme="minorHAnsi" w:hAnsiTheme="minorHAnsi"/>
                <w:bCs/>
                <w:sz w:val="20"/>
                <w:szCs w:val="20"/>
              </w:rPr>
            </w:pPr>
            <w:r>
              <w:rPr>
                <w:rFonts w:asciiTheme="minorHAnsi" w:hAnsiTheme="minorHAnsi"/>
                <w:bCs/>
                <w:sz w:val="20"/>
                <w:szCs w:val="20"/>
              </w:rPr>
              <w:t xml:space="preserve">Philip </w:t>
            </w:r>
            <w:proofErr w:type="spellStart"/>
            <w:r>
              <w:rPr>
                <w:rFonts w:asciiTheme="minorHAnsi" w:hAnsiTheme="minorHAnsi"/>
                <w:bCs/>
                <w:sz w:val="20"/>
                <w:szCs w:val="20"/>
              </w:rPr>
              <w:t>Pärnamets</w:t>
            </w:r>
            <w:proofErr w:type="spellEnd"/>
            <w:r>
              <w:rPr>
                <w:rFonts w:asciiTheme="minorHAnsi" w:hAnsiTheme="minorHAnsi"/>
                <w:bCs/>
                <w:sz w:val="20"/>
                <w:szCs w:val="20"/>
              </w:rPr>
              <w:t>, senior forskningsspecialist</w:t>
            </w:r>
          </w:p>
          <w:p w:rsidR="00164EA7" w:rsidP="00B82AD0" w:rsidRDefault="00164EA7" w14:paraId="6835AAEA" w14:textId="670408DC">
            <w:pPr>
              <w:rPr>
                <w:rFonts w:asciiTheme="minorHAnsi" w:hAnsiTheme="minorHAnsi"/>
                <w:bCs/>
                <w:sz w:val="20"/>
                <w:szCs w:val="20"/>
              </w:rPr>
            </w:pPr>
            <w:r>
              <w:rPr>
                <w:rFonts w:asciiTheme="minorHAnsi" w:hAnsiTheme="minorHAnsi"/>
                <w:bCs/>
                <w:sz w:val="20"/>
                <w:szCs w:val="20"/>
              </w:rPr>
              <w:t xml:space="preserve">Kristina </w:t>
            </w:r>
            <w:proofErr w:type="spellStart"/>
            <w:r>
              <w:rPr>
                <w:rFonts w:asciiTheme="minorHAnsi" w:hAnsiTheme="minorHAnsi"/>
                <w:bCs/>
                <w:sz w:val="20"/>
                <w:szCs w:val="20"/>
              </w:rPr>
              <w:t>Froelich</w:t>
            </w:r>
            <w:proofErr w:type="spellEnd"/>
            <w:r w:rsidR="005E5C1E">
              <w:rPr>
                <w:rFonts w:asciiTheme="minorHAnsi" w:hAnsiTheme="minorHAnsi"/>
                <w:bCs/>
                <w:sz w:val="20"/>
                <w:szCs w:val="20"/>
              </w:rPr>
              <w:t>, skrivpedagog</w:t>
            </w:r>
          </w:p>
          <w:p w:rsidR="00A57405" w:rsidP="00B82AD0" w:rsidRDefault="00A57405" w14:paraId="33ED5726" w14:textId="6D4651FE">
            <w:pPr>
              <w:rPr>
                <w:rFonts w:asciiTheme="minorHAnsi" w:hAnsiTheme="minorHAnsi"/>
                <w:bCs/>
                <w:sz w:val="20"/>
                <w:szCs w:val="20"/>
              </w:rPr>
            </w:pPr>
            <w:r>
              <w:rPr>
                <w:rFonts w:asciiTheme="minorHAnsi" w:hAnsiTheme="minorHAnsi"/>
                <w:bCs/>
                <w:sz w:val="20"/>
                <w:szCs w:val="20"/>
              </w:rPr>
              <w:t xml:space="preserve">Sara </w:t>
            </w:r>
            <w:proofErr w:type="spellStart"/>
            <w:r>
              <w:rPr>
                <w:rFonts w:asciiTheme="minorHAnsi" w:hAnsiTheme="minorHAnsi"/>
                <w:bCs/>
                <w:sz w:val="20"/>
                <w:szCs w:val="20"/>
              </w:rPr>
              <w:t>Isling</w:t>
            </w:r>
            <w:proofErr w:type="spellEnd"/>
            <w:r>
              <w:rPr>
                <w:rFonts w:asciiTheme="minorHAnsi" w:hAnsiTheme="minorHAnsi"/>
                <w:bCs/>
                <w:sz w:val="20"/>
                <w:szCs w:val="20"/>
              </w:rPr>
              <w:t>, adjunkt</w:t>
            </w:r>
          </w:p>
          <w:p w:rsidR="00A57405" w:rsidP="00B82AD0" w:rsidRDefault="00A57405" w14:paraId="46077D72" w14:textId="7B4DFBA2">
            <w:pPr>
              <w:rPr>
                <w:rFonts w:asciiTheme="minorHAnsi" w:hAnsiTheme="minorHAnsi"/>
                <w:bCs/>
                <w:sz w:val="20"/>
                <w:szCs w:val="20"/>
              </w:rPr>
            </w:pPr>
            <w:r>
              <w:rPr>
                <w:rFonts w:asciiTheme="minorHAnsi" w:hAnsiTheme="minorHAnsi"/>
                <w:bCs/>
                <w:sz w:val="20"/>
                <w:szCs w:val="20"/>
              </w:rPr>
              <w:t>Cecilia Fyring, adjunkt</w:t>
            </w:r>
          </w:p>
          <w:p w:rsidR="00A57405" w:rsidP="00B82AD0" w:rsidRDefault="00A57405" w14:paraId="27AFA8A1" w14:textId="5A3550A7">
            <w:pPr>
              <w:rPr>
                <w:rFonts w:asciiTheme="minorHAnsi" w:hAnsiTheme="minorHAnsi"/>
                <w:bCs/>
                <w:sz w:val="20"/>
                <w:szCs w:val="20"/>
              </w:rPr>
            </w:pPr>
            <w:r>
              <w:rPr>
                <w:rFonts w:asciiTheme="minorHAnsi" w:hAnsiTheme="minorHAnsi"/>
                <w:bCs/>
                <w:sz w:val="20"/>
                <w:szCs w:val="20"/>
              </w:rPr>
              <w:t>Sara Widén, adjunkt</w:t>
            </w:r>
          </w:p>
          <w:p w:rsidR="00A57405" w:rsidP="00B82AD0" w:rsidRDefault="00A57405" w14:paraId="7BB7673A" w14:textId="2D9D7E8F">
            <w:pPr>
              <w:rPr>
                <w:rFonts w:asciiTheme="minorHAnsi" w:hAnsiTheme="minorHAnsi"/>
                <w:bCs/>
                <w:sz w:val="20"/>
                <w:szCs w:val="20"/>
              </w:rPr>
            </w:pPr>
            <w:r>
              <w:rPr>
                <w:rFonts w:asciiTheme="minorHAnsi" w:hAnsiTheme="minorHAnsi"/>
                <w:bCs/>
                <w:sz w:val="20"/>
                <w:szCs w:val="20"/>
              </w:rPr>
              <w:t xml:space="preserve">Erik Andersson, </w:t>
            </w:r>
            <w:r w:rsidR="000B28E0">
              <w:rPr>
                <w:rFonts w:asciiTheme="minorHAnsi" w:hAnsiTheme="minorHAnsi"/>
                <w:bCs/>
                <w:sz w:val="20"/>
                <w:szCs w:val="20"/>
              </w:rPr>
              <w:t>assisterande lektor</w:t>
            </w:r>
          </w:p>
          <w:p w:rsidR="000B28E0" w:rsidP="00B82AD0" w:rsidRDefault="00250C65" w14:paraId="25A31262" w14:textId="7490CE44">
            <w:pPr>
              <w:rPr>
                <w:rFonts w:asciiTheme="minorHAnsi" w:hAnsiTheme="minorHAnsi"/>
                <w:bCs/>
                <w:sz w:val="20"/>
                <w:szCs w:val="20"/>
              </w:rPr>
            </w:pPr>
            <w:r>
              <w:rPr>
                <w:rFonts w:asciiTheme="minorHAnsi" w:hAnsiTheme="minorHAnsi"/>
                <w:bCs/>
                <w:sz w:val="20"/>
                <w:szCs w:val="20"/>
              </w:rPr>
              <w:t xml:space="preserve">Ellinor Eskilsson </w:t>
            </w:r>
            <w:proofErr w:type="spellStart"/>
            <w:r>
              <w:rPr>
                <w:rFonts w:asciiTheme="minorHAnsi" w:hAnsiTheme="minorHAnsi"/>
                <w:bCs/>
                <w:sz w:val="20"/>
                <w:szCs w:val="20"/>
              </w:rPr>
              <w:t>Strålin</w:t>
            </w:r>
            <w:proofErr w:type="spellEnd"/>
            <w:r w:rsidR="00C171A3">
              <w:rPr>
                <w:rFonts w:asciiTheme="minorHAnsi" w:hAnsiTheme="minorHAnsi"/>
                <w:bCs/>
                <w:sz w:val="20"/>
                <w:szCs w:val="20"/>
              </w:rPr>
              <w:t>, doktorand</w:t>
            </w:r>
          </w:p>
          <w:p w:rsidR="00250C65" w:rsidP="00B82AD0" w:rsidRDefault="00250C65" w14:paraId="0241AEC7" w14:textId="70558CEB">
            <w:pPr>
              <w:rPr>
                <w:rFonts w:asciiTheme="minorHAnsi" w:hAnsiTheme="minorHAnsi"/>
                <w:bCs/>
                <w:sz w:val="20"/>
                <w:szCs w:val="20"/>
              </w:rPr>
            </w:pPr>
            <w:r>
              <w:rPr>
                <w:rFonts w:asciiTheme="minorHAnsi" w:hAnsiTheme="minorHAnsi"/>
                <w:bCs/>
                <w:sz w:val="20"/>
                <w:szCs w:val="20"/>
              </w:rPr>
              <w:t>Dorian Haggren Kern</w:t>
            </w:r>
            <w:r w:rsidR="00C171A3">
              <w:rPr>
                <w:rFonts w:asciiTheme="minorHAnsi" w:hAnsiTheme="minorHAnsi"/>
                <w:bCs/>
                <w:sz w:val="20"/>
                <w:szCs w:val="20"/>
              </w:rPr>
              <w:t>, doktorand</w:t>
            </w:r>
          </w:p>
          <w:p w:rsidR="00250C65" w:rsidP="00B82AD0" w:rsidRDefault="00250C65" w14:paraId="1CE4A5E2" w14:textId="7A1DA915">
            <w:pPr>
              <w:rPr>
                <w:rFonts w:asciiTheme="minorHAnsi" w:hAnsiTheme="minorHAnsi"/>
                <w:bCs/>
                <w:sz w:val="20"/>
                <w:szCs w:val="20"/>
              </w:rPr>
            </w:pPr>
            <w:r>
              <w:rPr>
                <w:rFonts w:asciiTheme="minorHAnsi" w:hAnsiTheme="minorHAnsi"/>
                <w:bCs/>
                <w:sz w:val="20"/>
                <w:szCs w:val="20"/>
              </w:rPr>
              <w:t xml:space="preserve">Björn </w:t>
            </w:r>
            <w:proofErr w:type="spellStart"/>
            <w:r>
              <w:rPr>
                <w:rFonts w:asciiTheme="minorHAnsi" w:hAnsiTheme="minorHAnsi"/>
                <w:bCs/>
                <w:sz w:val="20"/>
                <w:szCs w:val="20"/>
              </w:rPr>
              <w:t>Liliequist</w:t>
            </w:r>
            <w:proofErr w:type="spellEnd"/>
            <w:r w:rsidR="00041C2A">
              <w:rPr>
                <w:rFonts w:asciiTheme="minorHAnsi" w:hAnsiTheme="minorHAnsi"/>
                <w:bCs/>
                <w:sz w:val="20"/>
                <w:szCs w:val="20"/>
              </w:rPr>
              <w:t>, doktorand</w:t>
            </w:r>
          </w:p>
          <w:p w:rsidR="00250C65" w:rsidP="00B82AD0" w:rsidRDefault="00250C65" w14:paraId="07205ED3" w14:textId="01877A8E">
            <w:pPr>
              <w:rPr>
                <w:rFonts w:asciiTheme="minorHAnsi" w:hAnsiTheme="minorHAnsi"/>
                <w:bCs/>
                <w:sz w:val="20"/>
                <w:szCs w:val="20"/>
              </w:rPr>
            </w:pPr>
            <w:r>
              <w:rPr>
                <w:rFonts w:asciiTheme="minorHAnsi" w:hAnsiTheme="minorHAnsi"/>
                <w:bCs/>
                <w:sz w:val="20"/>
                <w:szCs w:val="20"/>
              </w:rPr>
              <w:t>Björn Lindström</w:t>
            </w:r>
            <w:r w:rsidR="00041C2A">
              <w:rPr>
                <w:rFonts w:asciiTheme="minorHAnsi" w:hAnsiTheme="minorHAnsi"/>
                <w:bCs/>
                <w:sz w:val="20"/>
                <w:szCs w:val="20"/>
              </w:rPr>
              <w:t>, senior forskare</w:t>
            </w:r>
          </w:p>
          <w:p w:rsidR="00BF6904" w:rsidP="00B82AD0" w:rsidRDefault="00BF6904" w14:paraId="325848BB" w14:textId="3F2AFE97">
            <w:pPr>
              <w:rPr>
                <w:rFonts w:asciiTheme="minorHAnsi" w:hAnsiTheme="minorHAnsi"/>
                <w:bCs/>
                <w:sz w:val="20"/>
                <w:szCs w:val="20"/>
              </w:rPr>
            </w:pPr>
            <w:r>
              <w:rPr>
                <w:rFonts w:asciiTheme="minorHAnsi" w:hAnsiTheme="minorHAnsi"/>
                <w:bCs/>
                <w:sz w:val="20"/>
                <w:szCs w:val="20"/>
              </w:rPr>
              <w:t>VIL/VFU-handledare</w:t>
            </w:r>
          </w:p>
          <w:p w:rsidRPr="0039551B" w:rsidR="00FE25BC" w:rsidP="00B82AD0" w:rsidRDefault="00FE25BC" w14:paraId="6CD66223" w14:textId="2D495992">
            <w:pPr>
              <w:rPr>
                <w:rFonts w:asciiTheme="minorHAnsi" w:hAnsiTheme="minorHAnsi"/>
                <w:bCs/>
                <w:sz w:val="20"/>
                <w:szCs w:val="20"/>
              </w:rPr>
            </w:pPr>
          </w:p>
        </w:tc>
      </w:tr>
    </w:tbl>
    <w:p w:rsidR="004007F0" w:rsidP="004007F0" w:rsidRDefault="004007F0" w14:paraId="7C97F939" w14:textId="77777777">
      <w:pPr>
        <w:rPr>
          <w:rFonts w:ascii="Calibri" w:hAnsi="Calibri"/>
          <w:b/>
        </w:rPr>
      </w:pPr>
    </w:p>
    <w:tbl>
      <w:tblPr>
        <w:tblStyle w:val="Tabellrutnt"/>
        <w:tblW w:w="9322" w:type="dxa"/>
        <w:tblLook w:val="04A0" w:firstRow="1" w:lastRow="0" w:firstColumn="1" w:lastColumn="0" w:noHBand="0" w:noVBand="1"/>
      </w:tblPr>
      <w:tblGrid>
        <w:gridCol w:w="2660"/>
        <w:gridCol w:w="3260"/>
        <w:gridCol w:w="3402"/>
      </w:tblGrid>
      <w:tr w:rsidR="004007F0" w:rsidTr="00B82AD0" w14:paraId="07E7E5DC" w14:textId="77777777">
        <w:tc>
          <w:tcPr>
            <w:tcW w:w="2660" w:type="dxa"/>
            <w:tcBorders>
              <w:top w:val="single" w:color="auto" w:sz="4" w:space="0"/>
              <w:left w:val="single" w:color="auto" w:sz="4" w:space="0"/>
              <w:bottom w:val="single" w:color="auto" w:sz="4" w:space="0"/>
              <w:right w:val="single" w:color="auto" w:sz="4" w:space="0"/>
            </w:tcBorders>
            <w:hideMark/>
          </w:tcPr>
          <w:p w:rsidR="004007F0" w:rsidP="00B82AD0" w:rsidRDefault="004007F0" w14:paraId="6D4102E7" w14:textId="13700CA0">
            <w:pPr>
              <w:rPr>
                <w:rFonts w:ascii="Calibri" w:hAnsi="Calibri"/>
                <w:b/>
                <w:sz w:val="20"/>
                <w:szCs w:val="20"/>
              </w:rPr>
            </w:pPr>
            <w:r>
              <w:rPr>
                <w:rFonts w:ascii="Calibri" w:hAnsi="Calibri"/>
                <w:b/>
                <w:sz w:val="20"/>
                <w:szCs w:val="20"/>
              </w:rPr>
              <w:t>Antal studenter</w:t>
            </w:r>
            <w:r w:rsidR="002A1B1B">
              <w:rPr>
                <w:rStyle w:val="Fotnotsreferens"/>
                <w:rFonts w:ascii="Calibri" w:hAnsi="Calibri"/>
                <w:b/>
                <w:sz w:val="20"/>
                <w:szCs w:val="20"/>
              </w:rPr>
              <w:footnoteReference w:id="1"/>
            </w:r>
            <w:r>
              <w:rPr>
                <w:rFonts w:ascii="Calibri" w:hAnsi="Calibri"/>
                <w:b/>
                <w:sz w:val="20"/>
                <w:szCs w:val="20"/>
              </w:rPr>
              <w:t xml:space="preserve"> vid treveckorskontrollen</w:t>
            </w:r>
          </w:p>
          <w:p w:rsidRPr="00611EF6" w:rsidR="004007F0" w:rsidP="00B82AD0" w:rsidRDefault="004007F0" w14:paraId="72195A37" w14:textId="7E93CFCF">
            <w:pPr>
              <w:rPr>
                <w:rFonts w:asciiTheme="minorHAnsi" w:hAnsiTheme="minorHAnsi"/>
                <w:sz w:val="20"/>
                <w:szCs w:val="20"/>
              </w:rPr>
            </w:pPr>
          </w:p>
          <w:p w:rsidRPr="00D24241" w:rsidR="004007F0" w:rsidP="00B82AD0" w:rsidRDefault="00561633" w14:paraId="51A6EB63" w14:textId="725336C9">
            <w:pPr>
              <w:rPr>
                <w:rFonts w:ascii="Calibri" w:hAnsi="Calibri"/>
                <w:bCs/>
                <w:sz w:val="20"/>
                <w:szCs w:val="20"/>
              </w:rPr>
            </w:pPr>
            <w:r>
              <w:rPr>
                <w:rFonts w:ascii="Calibri" w:hAnsi="Calibri"/>
                <w:bCs/>
                <w:sz w:val="20"/>
                <w:szCs w:val="20"/>
              </w:rPr>
              <w:t>83</w:t>
            </w:r>
          </w:p>
        </w:tc>
        <w:tc>
          <w:tcPr>
            <w:tcW w:w="3260" w:type="dxa"/>
            <w:tcBorders>
              <w:top w:val="single" w:color="auto" w:sz="4" w:space="0"/>
              <w:left w:val="single" w:color="auto" w:sz="4" w:space="0"/>
              <w:bottom w:val="single" w:color="auto" w:sz="4" w:space="0"/>
              <w:right w:val="single" w:color="auto" w:sz="4" w:space="0"/>
            </w:tcBorders>
          </w:tcPr>
          <w:p w:rsidR="004007F0" w:rsidP="00B82AD0" w:rsidRDefault="004007F0" w14:paraId="0BA1151A" w14:textId="034EE83A">
            <w:pPr>
              <w:rPr>
                <w:rFonts w:ascii="Calibri" w:hAnsi="Calibri"/>
                <w:b/>
                <w:sz w:val="20"/>
                <w:szCs w:val="20"/>
              </w:rPr>
            </w:pPr>
            <w:r>
              <w:rPr>
                <w:rFonts w:ascii="Calibri" w:hAnsi="Calibri"/>
                <w:b/>
                <w:sz w:val="20"/>
                <w:szCs w:val="20"/>
              </w:rPr>
              <w:t>An</w:t>
            </w:r>
            <w:r w:rsidR="002B0FBD">
              <w:rPr>
                <w:rFonts w:ascii="Calibri" w:hAnsi="Calibri"/>
                <w:b/>
                <w:sz w:val="20"/>
                <w:szCs w:val="20"/>
              </w:rPr>
              <w:t xml:space="preserve">tal </w:t>
            </w:r>
            <w:r w:rsidR="001434DF">
              <w:rPr>
                <w:rFonts w:ascii="Calibri" w:hAnsi="Calibri"/>
                <w:b/>
                <w:sz w:val="20"/>
                <w:szCs w:val="20"/>
              </w:rPr>
              <w:t xml:space="preserve">och andel (%) </w:t>
            </w:r>
            <w:r w:rsidR="002B0FBD">
              <w:rPr>
                <w:rFonts w:ascii="Calibri" w:hAnsi="Calibri"/>
                <w:b/>
                <w:sz w:val="20"/>
                <w:szCs w:val="20"/>
              </w:rPr>
              <w:t>godkända studenter fyra veckor efter kursens slut</w:t>
            </w:r>
          </w:p>
          <w:p w:rsidRPr="00C00910" w:rsidR="004007F0" w:rsidP="00B82AD0" w:rsidRDefault="00561633" w14:paraId="3DB33BA5" w14:textId="4DF3076D">
            <w:pPr>
              <w:rPr>
                <w:rFonts w:ascii="Calibri" w:hAnsi="Calibri"/>
                <w:sz w:val="20"/>
                <w:szCs w:val="20"/>
              </w:rPr>
            </w:pPr>
            <w:proofErr w:type="gramStart"/>
            <w:r>
              <w:rPr>
                <w:rFonts w:ascii="Calibri" w:hAnsi="Calibri"/>
                <w:sz w:val="20"/>
                <w:szCs w:val="20"/>
              </w:rPr>
              <w:t xml:space="preserve">75 </w:t>
            </w:r>
            <w:proofErr w:type="spellStart"/>
            <w:r>
              <w:rPr>
                <w:rFonts w:ascii="Calibri" w:hAnsi="Calibri"/>
                <w:sz w:val="20"/>
                <w:szCs w:val="20"/>
              </w:rPr>
              <w:t>st</w:t>
            </w:r>
            <w:proofErr w:type="spellEnd"/>
            <w:proofErr w:type="gramEnd"/>
            <w:r>
              <w:rPr>
                <w:rFonts w:ascii="Calibri" w:hAnsi="Calibri"/>
                <w:sz w:val="20"/>
                <w:szCs w:val="20"/>
              </w:rPr>
              <w:t>/81,5%</w:t>
            </w:r>
          </w:p>
          <w:p w:rsidR="004007F0" w:rsidP="00B82AD0" w:rsidRDefault="004007F0" w14:paraId="2004016F" w14:textId="77777777">
            <w:pPr>
              <w:rPr>
                <w:rFonts w:ascii="Calibri" w:hAnsi="Calibri"/>
                <w:b/>
                <w:sz w:val="20"/>
                <w:szCs w:val="20"/>
              </w:rPr>
            </w:pPr>
          </w:p>
        </w:tc>
        <w:tc>
          <w:tcPr>
            <w:tcW w:w="3402" w:type="dxa"/>
            <w:tcBorders>
              <w:top w:val="single" w:color="auto" w:sz="4" w:space="0"/>
              <w:left w:val="single" w:color="auto" w:sz="4" w:space="0"/>
              <w:bottom w:val="single" w:color="auto" w:sz="4" w:space="0"/>
              <w:right w:val="single" w:color="auto" w:sz="4" w:space="0"/>
            </w:tcBorders>
            <w:hideMark/>
          </w:tcPr>
          <w:p w:rsidR="004007F0" w:rsidP="00B82AD0" w:rsidRDefault="004007F0" w14:paraId="54B7C6A8" w14:textId="5F6940F3">
            <w:pPr>
              <w:rPr>
                <w:rFonts w:ascii="Calibri" w:hAnsi="Calibri"/>
                <w:b/>
                <w:sz w:val="20"/>
                <w:szCs w:val="20"/>
              </w:rPr>
            </w:pPr>
            <w:r>
              <w:rPr>
                <w:rFonts w:ascii="Calibri" w:hAnsi="Calibri"/>
                <w:b/>
                <w:sz w:val="20"/>
                <w:szCs w:val="20"/>
              </w:rPr>
              <w:t xml:space="preserve">Svarsfrekvens </w:t>
            </w:r>
            <w:r w:rsidR="002B0FBD">
              <w:rPr>
                <w:rFonts w:ascii="Calibri" w:hAnsi="Calibri"/>
                <w:b/>
                <w:sz w:val="20"/>
                <w:szCs w:val="20"/>
              </w:rPr>
              <w:t xml:space="preserve">(%) </w:t>
            </w:r>
            <w:r>
              <w:rPr>
                <w:rFonts w:ascii="Calibri" w:hAnsi="Calibri"/>
                <w:b/>
                <w:sz w:val="20"/>
                <w:szCs w:val="20"/>
              </w:rPr>
              <w:t>kursvärderingsenkät</w:t>
            </w:r>
          </w:p>
          <w:p w:rsidRPr="00C00910" w:rsidR="004007F0" w:rsidP="00B82AD0" w:rsidRDefault="00561633" w14:paraId="294CF1E0" w14:textId="160CC2B9">
            <w:pPr>
              <w:rPr>
                <w:rFonts w:ascii="Calibri" w:hAnsi="Calibri"/>
                <w:sz w:val="20"/>
                <w:szCs w:val="20"/>
              </w:rPr>
            </w:pPr>
            <w:r>
              <w:rPr>
                <w:rFonts w:ascii="Calibri" w:hAnsi="Calibri"/>
                <w:sz w:val="20"/>
                <w:szCs w:val="20"/>
              </w:rPr>
              <w:t>71</w:t>
            </w:r>
            <w:r w:rsidR="00D24241">
              <w:rPr>
                <w:rFonts w:ascii="Calibri" w:hAnsi="Calibri"/>
                <w:sz w:val="20"/>
                <w:szCs w:val="20"/>
              </w:rPr>
              <w:t>%</w:t>
            </w:r>
          </w:p>
        </w:tc>
      </w:tr>
      <w:tr w:rsidR="004007F0" w:rsidTr="00B82AD0" w14:paraId="5C05F732" w14:textId="77777777">
        <w:tc>
          <w:tcPr>
            <w:tcW w:w="9322" w:type="dxa"/>
            <w:gridSpan w:val="3"/>
            <w:tcBorders>
              <w:top w:val="single" w:color="auto" w:sz="4" w:space="0"/>
              <w:left w:val="single" w:color="auto" w:sz="4" w:space="0"/>
              <w:bottom w:val="single" w:color="auto" w:sz="4" w:space="0"/>
              <w:right w:val="single" w:color="auto" w:sz="4" w:space="0"/>
            </w:tcBorders>
          </w:tcPr>
          <w:p w:rsidR="004007F0" w:rsidP="00B82AD0" w:rsidRDefault="004007F0" w14:paraId="6669E756" w14:textId="77777777">
            <w:pPr>
              <w:rPr>
                <w:rFonts w:ascii="Calibri" w:hAnsi="Calibri"/>
                <w:sz w:val="20"/>
                <w:szCs w:val="20"/>
              </w:rPr>
            </w:pPr>
            <w:r>
              <w:rPr>
                <w:rFonts w:ascii="Calibri" w:hAnsi="Calibri"/>
                <w:b/>
                <w:sz w:val="20"/>
                <w:szCs w:val="20"/>
              </w:rPr>
              <w:t xml:space="preserve">Övriga metoder för studentinflytande </w:t>
            </w:r>
            <w:r>
              <w:rPr>
                <w:rFonts w:ascii="Calibri" w:hAnsi="Calibri"/>
                <w:sz w:val="20"/>
                <w:szCs w:val="20"/>
              </w:rPr>
              <w:t xml:space="preserve">(utöver avslutande kursvärdering) </w:t>
            </w:r>
          </w:p>
          <w:p w:rsidRPr="00C00910" w:rsidR="004007F0" w:rsidP="00B82AD0" w:rsidRDefault="009D7102" w14:paraId="07DCB3D9" w14:textId="4A59BD77">
            <w:pPr>
              <w:rPr>
                <w:rFonts w:ascii="Calibri" w:hAnsi="Calibri"/>
                <w:sz w:val="20"/>
                <w:szCs w:val="20"/>
              </w:rPr>
            </w:pPr>
            <w:r>
              <w:rPr>
                <w:rFonts w:ascii="Calibri" w:hAnsi="Calibri"/>
                <w:sz w:val="20"/>
                <w:szCs w:val="20"/>
              </w:rPr>
              <w:t xml:space="preserve">Kursansvarig har varit med dagligen. </w:t>
            </w:r>
            <w:r w:rsidR="00FD7733">
              <w:rPr>
                <w:rFonts w:ascii="Calibri" w:hAnsi="Calibri"/>
                <w:sz w:val="20"/>
                <w:szCs w:val="20"/>
              </w:rPr>
              <w:t xml:space="preserve">Närvarorapporteringen </w:t>
            </w:r>
            <w:r w:rsidR="00356E92">
              <w:rPr>
                <w:rFonts w:ascii="Calibri" w:hAnsi="Calibri"/>
                <w:sz w:val="20"/>
                <w:szCs w:val="20"/>
              </w:rPr>
              <w:t xml:space="preserve">för de obligatoriska aktiviteterna </w:t>
            </w:r>
            <w:r w:rsidR="00FD7733">
              <w:rPr>
                <w:rFonts w:ascii="Calibri" w:hAnsi="Calibri"/>
                <w:sz w:val="20"/>
                <w:szCs w:val="20"/>
              </w:rPr>
              <w:t>gjordes av studenterna själva, för det mesta som kort återkoppling</w:t>
            </w:r>
            <w:r w:rsidR="00356E92">
              <w:rPr>
                <w:rFonts w:ascii="Calibri" w:hAnsi="Calibri"/>
                <w:sz w:val="20"/>
                <w:szCs w:val="20"/>
              </w:rPr>
              <w:t xml:space="preserve"> av vad aktiviteten givit.</w:t>
            </w:r>
          </w:p>
          <w:p w:rsidR="004007F0" w:rsidP="00B82AD0" w:rsidRDefault="004007F0" w14:paraId="38EC4AFF" w14:textId="77777777">
            <w:pPr>
              <w:rPr>
                <w:rFonts w:ascii="Calibri" w:hAnsi="Calibri"/>
                <w:b/>
                <w:sz w:val="20"/>
                <w:szCs w:val="20"/>
              </w:rPr>
            </w:pPr>
          </w:p>
        </w:tc>
      </w:tr>
      <w:tr w:rsidR="004007F0" w:rsidTr="00B82AD0" w14:paraId="43935A8C" w14:textId="77777777">
        <w:tc>
          <w:tcPr>
            <w:tcW w:w="9322" w:type="dxa"/>
            <w:gridSpan w:val="3"/>
            <w:tcBorders>
              <w:top w:val="single" w:color="auto" w:sz="4" w:space="0"/>
              <w:left w:val="single" w:color="auto" w:sz="4" w:space="0"/>
              <w:bottom w:val="single" w:color="auto" w:sz="4" w:space="0"/>
              <w:right w:val="single" w:color="auto" w:sz="4" w:space="0"/>
            </w:tcBorders>
          </w:tcPr>
          <w:p w:rsidR="004007F0" w:rsidP="00B82AD0" w:rsidRDefault="004007F0" w14:paraId="6BE91BD8" w14:textId="1F1B813B">
            <w:pPr>
              <w:rPr>
                <w:rFonts w:ascii="Calibri" w:hAnsi="Calibri"/>
                <w:b/>
                <w:sz w:val="20"/>
                <w:szCs w:val="20"/>
              </w:rPr>
            </w:pPr>
            <w:r>
              <w:rPr>
                <w:rFonts w:ascii="Calibri" w:hAnsi="Calibri"/>
                <w:b/>
                <w:sz w:val="20"/>
                <w:szCs w:val="20"/>
              </w:rPr>
              <w:t>Återkopp</w:t>
            </w:r>
            <w:r w:rsidR="00BF7364">
              <w:rPr>
                <w:rFonts w:ascii="Calibri" w:hAnsi="Calibri"/>
                <w:b/>
                <w:sz w:val="20"/>
                <w:szCs w:val="20"/>
              </w:rPr>
              <w:t>l</w:t>
            </w:r>
            <w:r>
              <w:rPr>
                <w:rFonts w:ascii="Calibri" w:hAnsi="Calibri"/>
                <w:b/>
                <w:sz w:val="20"/>
                <w:szCs w:val="20"/>
              </w:rPr>
              <w:t>ing av kursvärderingsresultat till studenterna</w:t>
            </w:r>
          </w:p>
          <w:p w:rsidRPr="00C00910" w:rsidR="004007F0" w:rsidP="00B82AD0" w:rsidRDefault="004007F0" w14:paraId="68DE0FC6" w14:textId="77777777">
            <w:pPr>
              <w:rPr>
                <w:rFonts w:ascii="Calibri" w:hAnsi="Calibri"/>
                <w:sz w:val="20"/>
                <w:szCs w:val="20"/>
              </w:rPr>
            </w:pPr>
            <w:r w:rsidRPr="00C00910">
              <w:rPr>
                <w:rFonts w:ascii="Calibri" w:hAnsi="Calibri"/>
                <w:sz w:val="20"/>
                <w:szCs w:val="20"/>
              </w:rPr>
              <w:fldChar w:fldCharType="begin">
                <w:ffData>
                  <w:name w:val="Text10"/>
                  <w:enabled/>
                  <w:calcOnExit w:val="0"/>
                  <w:textInput/>
                </w:ffData>
              </w:fldChar>
            </w:r>
            <w:r w:rsidRPr="00C00910">
              <w:rPr>
                <w:rFonts w:ascii="Calibri" w:hAnsi="Calibri"/>
                <w:sz w:val="20"/>
                <w:szCs w:val="20"/>
              </w:rPr>
              <w:instrText xml:space="preserve"> FORMTEXT </w:instrText>
            </w:r>
            <w:r w:rsidRPr="00C00910">
              <w:rPr>
                <w:rFonts w:ascii="Calibri" w:hAnsi="Calibri"/>
                <w:sz w:val="20"/>
                <w:szCs w:val="20"/>
              </w:rPr>
            </w:r>
            <w:r w:rsidRPr="00C00910">
              <w:rPr>
                <w:rFonts w:ascii="Calibri" w:hAnsi="Calibri"/>
                <w:sz w:val="20"/>
                <w:szCs w:val="20"/>
              </w:rPr>
              <w:fldChar w:fldCharType="separate"/>
            </w:r>
            <w:r w:rsidRPr="00C00910">
              <w:rPr>
                <w:rFonts w:ascii="Calibri" w:hAnsi="Calibri"/>
                <w:noProof/>
                <w:sz w:val="20"/>
                <w:szCs w:val="20"/>
              </w:rPr>
              <w:t> </w:t>
            </w:r>
            <w:r w:rsidRPr="00C00910">
              <w:rPr>
                <w:rFonts w:ascii="Calibri" w:hAnsi="Calibri"/>
                <w:noProof/>
                <w:sz w:val="20"/>
                <w:szCs w:val="20"/>
              </w:rPr>
              <w:t> </w:t>
            </w:r>
            <w:r w:rsidRPr="00C00910">
              <w:rPr>
                <w:rFonts w:ascii="Calibri" w:hAnsi="Calibri"/>
                <w:noProof/>
                <w:sz w:val="20"/>
                <w:szCs w:val="20"/>
              </w:rPr>
              <w:t> </w:t>
            </w:r>
            <w:r w:rsidRPr="00C00910">
              <w:rPr>
                <w:rFonts w:ascii="Calibri" w:hAnsi="Calibri"/>
                <w:noProof/>
                <w:sz w:val="20"/>
                <w:szCs w:val="20"/>
              </w:rPr>
              <w:t> </w:t>
            </w:r>
            <w:r w:rsidRPr="00C00910">
              <w:rPr>
                <w:rFonts w:ascii="Calibri" w:hAnsi="Calibri"/>
                <w:noProof/>
                <w:sz w:val="20"/>
                <w:szCs w:val="20"/>
              </w:rPr>
              <w:t> </w:t>
            </w:r>
            <w:r w:rsidRPr="00C00910">
              <w:rPr>
                <w:rFonts w:ascii="Calibri" w:hAnsi="Calibri"/>
                <w:sz w:val="20"/>
                <w:szCs w:val="20"/>
              </w:rPr>
              <w:fldChar w:fldCharType="end"/>
            </w:r>
          </w:p>
          <w:p w:rsidR="004007F0" w:rsidP="00B82AD0" w:rsidRDefault="004007F0" w14:paraId="2A1004C2" w14:textId="77777777">
            <w:pPr>
              <w:rPr>
                <w:rFonts w:ascii="Calibri" w:hAnsi="Calibri"/>
                <w:b/>
                <w:sz w:val="20"/>
                <w:szCs w:val="20"/>
              </w:rPr>
            </w:pPr>
          </w:p>
        </w:tc>
      </w:tr>
    </w:tbl>
    <w:p w:rsidR="004007F0" w:rsidP="004007F0" w:rsidRDefault="004007F0" w14:paraId="07057F0F" w14:textId="77777777">
      <w:pPr>
        <w:pStyle w:val="Rubrik4"/>
        <w:rPr>
          <w:sz w:val="24"/>
          <w:szCs w:val="24"/>
        </w:rPr>
      </w:pPr>
      <w:r>
        <w:t>Observera att…</w:t>
      </w:r>
      <w:r>
        <w:rPr>
          <w:sz w:val="24"/>
          <w:szCs w:val="24"/>
        </w:rPr>
        <w:t xml:space="preserve"> </w:t>
      </w:r>
    </w:p>
    <w:p w:rsidRPr="00875F1D" w:rsidR="00C37447" w:rsidP="00C37447" w:rsidRDefault="00C37447" w14:paraId="353A39BB" w14:textId="404AD78E">
      <w:pPr>
        <w:pBdr>
          <w:top w:val="single" w:color="auto" w:sz="4" w:space="1"/>
          <w:left w:val="single" w:color="auto" w:sz="4" w:space="4"/>
          <w:bottom w:val="single" w:color="auto" w:sz="4" w:space="1"/>
          <w:right w:val="single" w:color="auto" w:sz="4" w:space="0"/>
        </w:pBdr>
        <w:rPr>
          <w:rFonts w:ascii="Calibri" w:hAnsi="Calibri"/>
          <w:strike/>
          <w:sz w:val="22"/>
          <w:szCs w:val="22"/>
        </w:rPr>
      </w:pPr>
      <w:r>
        <w:rPr>
          <w:rFonts w:ascii="Calibri" w:hAnsi="Calibri"/>
          <w:sz w:val="22"/>
          <w:szCs w:val="22"/>
        </w:rPr>
        <w:t>Analysen ska (tillsammans med sammanfattande kvantitativ sammanställning av studenternas kursvärde</w:t>
      </w:r>
      <w:r w:rsidR="007179A9">
        <w:rPr>
          <w:rFonts w:ascii="Calibri" w:hAnsi="Calibri"/>
          <w:sz w:val="22"/>
          <w:szCs w:val="22"/>
        </w:rPr>
        <w:t>ring) delges programrådet</w:t>
      </w:r>
      <w:r w:rsidR="00140388">
        <w:rPr>
          <w:rFonts w:ascii="Calibri" w:hAnsi="Calibri"/>
          <w:sz w:val="22"/>
          <w:szCs w:val="22"/>
        </w:rPr>
        <w:t>.</w:t>
      </w:r>
      <w:r>
        <w:rPr>
          <w:rFonts w:ascii="Calibri" w:hAnsi="Calibri"/>
          <w:sz w:val="22"/>
          <w:szCs w:val="22"/>
        </w:rPr>
        <w:t xml:space="preserve"> </w:t>
      </w:r>
    </w:p>
    <w:p w:rsidR="00C37447" w:rsidP="00C37447" w:rsidRDefault="00C37447" w14:paraId="15C59287" w14:textId="77777777">
      <w:pPr>
        <w:pBdr>
          <w:top w:val="single" w:color="auto" w:sz="4" w:space="1"/>
          <w:left w:val="single" w:color="auto" w:sz="4" w:space="4"/>
          <w:bottom w:val="single" w:color="auto" w:sz="4" w:space="1"/>
          <w:right w:val="single" w:color="auto" w:sz="4" w:space="0"/>
        </w:pBdr>
        <w:rPr>
          <w:rFonts w:ascii="Calibri" w:hAnsi="Calibri"/>
          <w:sz w:val="22"/>
          <w:szCs w:val="22"/>
        </w:rPr>
      </w:pPr>
    </w:p>
    <w:p w:rsidR="00C37447" w:rsidP="5FB92683" w:rsidRDefault="00C37447" w14:paraId="5793057B" w14:textId="7E230F8C">
      <w:pPr>
        <w:pStyle w:val="Normal"/>
        <w:pBdr>
          <w:top w:val="single" w:color="FF000000" w:sz="4" w:space="1"/>
          <w:left w:val="single" w:color="FF000000" w:sz="4" w:space="4"/>
          <w:bottom w:val="single" w:color="FF000000" w:sz="4" w:space="1"/>
          <w:right w:val="single" w:color="FF000000" w:sz="4" w:space="0"/>
        </w:pBdr>
        <w:rPr>
          <w:rFonts w:ascii="Calibri" w:hAnsi="Calibri"/>
          <w:noProof/>
          <w:sz w:val="20"/>
          <w:szCs w:val="20"/>
        </w:rPr>
      </w:pPr>
      <w:r w:rsidR="00C37447">
        <w:rPr>
          <w:rFonts w:ascii="Calibri" w:hAnsi="Calibri"/>
          <w:sz w:val="22"/>
          <w:szCs w:val="22"/>
        </w:rPr>
        <w:t>Analyse</w:t>
      </w:r>
      <w:r w:rsidR="007179A9">
        <w:rPr>
          <w:rFonts w:ascii="Calibri" w:hAnsi="Calibri"/>
          <w:sz w:val="22"/>
          <w:szCs w:val="22"/>
        </w:rPr>
        <w:t xml:space="preserve">n har delgivits </w:t>
      </w:r>
      <w:r w:rsidR="009A3D89">
        <w:rPr>
          <w:rFonts w:ascii="Calibri" w:hAnsi="Calibri"/>
          <w:sz w:val="22"/>
          <w:szCs w:val="22"/>
        </w:rPr>
        <w:t>programrådet</w:t>
      </w:r>
      <w:r w:rsidR="00C37447">
        <w:rPr>
          <w:rFonts w:ascii="Calibri" w:hAnsi="Calibri"/>
          <w:sz w:val="22"/>
          <w:szCs w:val="22"/>
        </w:rPr>
        <w:t xml:space="preserve"> följande datum: </w:t>
      </w:r>
      <w:r w:rsidRPr="5FB92683" w:rsidR="4C51A93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sv-SE"/>
        </w:rPr>
        <w:t>2024-02-28</w:t>
      </w:r>
      <w:r w:rsidRPr="00C00910">
        <w:rPr>
          <w:rFonts w:ascii="Calibri" w:hAnsi="Calibri"/>
          <w:sz w:val="20"/>
          <w:szCs w:val="20"/>
        </w:rPr>
      </w:r>
    </w:p>
    <w:p w:rsidR="004007F0" w:rsidP="009136B0" w:rsidRDefault="004007F0" w14:paraId="0299BE07" w14:textId="46952CCD">
      <w:pPr>
        <w:pStyle w:val="Rubrik4"/>
        <w:numPr>
          <w:ilvl w:val="0"/>
          <w:numId w:val="5"/>
        </w:numPr>
      </w:pPr>
      <w:r>
        <w:lastRenderedPageBreak/>
        <w:t>Beskrivning av eventuellt genomförda förändringar sedan föregående kurstillfälle baserat på tidigare studenters synpunkter</w:t>
      </w:r>
    </w:p>
    <w:p w:rsidRPr="002D5EF4" w:rsidR="009136B0" w:rsidP="009136B0" w:rsidRDefault="002D5EF4" w14:paraId="64A91B9C" w14:textId="5D82FDED">
      <w:pPr>
        <w:rPr>
          <w:rFonts w:asciiTheme="minorHAnsi" w:hAnsiTheme="minorHAnsi" w:cstheme="minorHAnsi"/>
          <w:sz w:val="22"/>
          <w:szCs w:val="22"/>
        </w:rPr>
      </w:pPr>
      <w:r w:rsidRPr="002D5EF4">
        <w:rPr>
          <w:rFonts w:asciiTheme="minorHAnsi" w:hAnsiTheme="minorHAnsi" w:cstheme="minorHAnsi"/>
          <w:sz w:val="22"/>
          <w:szCs w:val="22"/>
        </w:rPr>
        <w:t xml:space="preserve">Kursen har inte getts </w:t>
      </w:r>
      <w:r w:rsidR="000D633C">
        <w:rPr>
          <w:rFonts w:asciiTheme="minorHAnsi" w:hAnsiTheme="minorHAnsi" w:cstheme="minorHAnsi"/>
          <w:sz w:val="22"/>
          <w:szCs w:val="22"/>
        </w:rPr>
        <w:t>med detta upplägg tidigare.</w:t>
      </w:r>
    </w:p>
    <w:p w:rsidR="004007F0" w:rsidP="004007F0" w:rsidRDefault="004007F0" w14:paraId="5F1BCA10" w14:textId="77777777">
      <w:pPr>
        <w:pStyle w:val="Rubrik4"/>
      </w:pPr>
      <w:r>
        <w:t>2. Kortfattad sammanfattning av studenternas värderingar av kursen</w:t>
      </w:r>
    </w:p>
    <w:p w:rsidR="00364A03" w:rsidP="004007F0" w:rsidRDefault="00364A03" w14:paraId="17439C3B" w14:textId="77777777">
      <w:pPr>
        <w:rPr>
          <w:i/>
        </w:rPr>
      </w:pPr>
    </w:p>
    <w:tbl>
      <w:tblPr>
        <w:tblStyle w:val="Tabellrutnt"/>
        <w:tblW w:w="0" w:type="auto"/>
        <w:tblLook w:val="04A0" w:firstRow="1" w:lastRow="0" w:firstColumn="1" w:lastColumn="0" w:noHBand="0" w:noVBand="1"/>
      </w:tblPr>
      <w:tblGrid>
        <w:gridCol w:w="6631"/>
        <w:gridCol w:w="2385"/>
      </w:tblGrid>
      <w:tr w:rsidR="002A7ACE" w:rsidTr="002A7ACE" w14:paraId="204FA90E" w14:textId="77777777">
        <w:tc>
          <w:tcPr>
            <w:tcW w:w="6804" w:type="dxa"/>
          </w:tcPr>
          <w:p w:rsidRPr="00364A03" w:rsidR="00364A03" w:rsidP="004007F0" w:rsidRDefault="00364A03" w14:paraId="7D1188E6" w14:textId="5171E41E">
            <w:pPr>
              <w:rPr>
                <w:rFonts w:ascii="Arial" w:hAnsi="Arial" w:cs="Arial"/>
                <w:sz w:val="20"/>
                <w:szCs w:val="20"/>
              </w:rPr>
            </w:pPr>
            <w:r w:rsidRPr="00364A03">
              <w:rPr>
                <w:rFonts w:ascii="Arial" w:hAnsi="Arial" w:cs="Arial"/>
                <w:sz w:val="20"/>
                <w:szCs w:val="20"/>
              </w:rPr>
              <w:t>Enkätfråga</w:t>
            </w:r>
          </w:p>
        </w:tc>
        <w:tc>
          <w:tcPr>
            <w:tcW w:w="2438" w:type="dxa"/>
          </w:tcPr>
          <w:p w:rsidRPr="00364A03" w:rsidR="00364A03" w:rsidP="004007F0" w:rsidRDefault="00364A03" w14:paraId="24BDCC34" w14:textId="4CD8C715">
            <w:pPr>
              <w:rPr>
                <w:rFonts w:ascii="Arial" w:hAnsi="Arial" w:cs="Arial"/>
                <w:sz w:val="20"/>
                <w:szCs w:val="20"/>
              </w:rPr>
            </w:pPr>
            <w:r w:rsidRPr="00364A03">
              <w:rPr>
                <w:rFonts w:ascii="Arial" w:hAnsi="Arial" w:cs="Arial"/>
                <w:sz w:val="20"/>
                <w:szCs w:val="20"/>
              </w:rPr>
              <w:t>Medelvärde</w:t>
            </w:r>
            <w:r w:rsidR="00D24241">
              <w:rPr>
                <w:rFonts w:ascii="Arial" w:hAnsi="Arial" w:cs="Arial"/>
                <w:sz w:val="20"/>
                <w:szCs w:val="20"/>
              </w:rPr>
              <w:t xml:space="preserve"> (</w:t>
            </w:r>
            <w:proofErr w:type="gramStart"/>
            <w:r w:rsidR="00D24241">
              <w:rPr>
                <w:rFonts w:ascii="Arial" w:hAnsi="Arial" w:cs="Arial"/>
                <w:sz w:val="20"/>
                <w:szCs w:val="20"/>
              </w:rPr>
              <w:t>1-5</w:t>
            </w:r>
            <w:proofErr w:type="gramEnd"/>
            <w:r w:rsidR="00D24241">
              <w:rPr>
                <w:rFonts w:ascii="Arial" w:hAnsi="Arial" w:cs="Arial"/>
                <w:sz w:val="20"/>
                <w:szCs w:val="20"/>
              </w:rPr>
              <w:t>)</w:t>
            </w:r>
          </w:p>
        </w:tc>
      </w:tr>
      <w:tr w:rsidR="002A7ACE" w:rsidTr="002A7ACE" w14:paraId="523C172D" w14:textId="77777777">
        <w:tc>
          <w:tcPr>
            <w:tcW w:w="6804" w:type="dxa"/>
          </w:tcPr>
          <w:p w:rsidRPr="00364A03" w:rsidR="00364A03" w:rsidP="00364A03" w:rsidRDefault="00364A03" w14:paraId="2B154079" w14:textId="5A0DBF98">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jag genom denna kurs utvecklat värdefulla kunskaper/färdigheter.</w:t>
            </w:r>
          </w:p>
        </w:tc>
        <w:tc>
          <w:tcPr>
            <w:tcW w:w="2438" w:type="dxa"/>
          </w:tcPr>
          <w:p w:rsidR="00364A03" w:rsidP="004007F0" w:rsidRDefault="00561633" w14:paraId="6957393F" w14:textId="4B6F05C4">
            <w:r>
              <w:t>4,1</w:t>
            </w:r>
          </w:p>
        </w:tc>
      </w:tr>
      <w:tr w:rsidR="002A7ACE" w:rsidTr="002A7ACE" w14:paraId="57BE99B3" w14:textId="77777777">
        <w:tc>
          <w:tcPr>
            <w:tcW w:w="6804" w:type="dxa"/>
          </w:tcPr>
          <w:p w:rsidRPr="00364A03" w:rsidR="00364A03" w:rsidP="00364A03" w:rsidRDefault="00364A03" w14:paraId="66520BC3" w14:textId="5C7C0A6D">
            <w:pPr>
              <w:pStyle w:val="Liststycke"/>
              <w:numPr>
                <w:ilvl w:val="0"/>
                <w:numId w:val="3"/>
              </w:numPr>
              <w:rPr>
                <w:rFonts w:asciiTheme="minorHAnsi" w:hAnsiTheme="minorHAnsi"/>
                <w:sz w:val="22"/>
                <w:szCs w:val="22"/>
              </w:rPr>
            </w:pPr>
            <w:r w:rsidRPr="00364A03">
              <w:rPr>
                <w:rFonts w:asciiTheme="minorHAnsi" w:hAnsiTheme="minorHAnsi"/>
                <w:sz w:val="22"/>
                <w:szCs w:val="22"/>
              </w:rPr>
              <w:t>Jag bedömer att jag har uppnått kursernas alla lärandemål.</w:t>
            </w:r>
          </w:p>
        </w:tc>
        <w:tc>
          <w:tcPr>
            <w:tcW w:w="2438" w:type="dxa"/>
          </w:tcPr>
          <w:p w:rsidR="00364A03" w:rsidP="004007F0" w:rsidRDefault="00D24241" w14:paraId="749A1FB0" w14:textId="2A7A90E0">
            <w:r>
              <w:t>4</w:t>
            </w:r>
            <w:r w:rsidR="00561633">
              <w:t>,3</w:t>
            </w:r>
          </w:p>
        </w:tc>
      </w:tr>
      <w:tr w:rsidR="002A7ACE" w:rsidTr="000F3E50" w14:paraId="71BD7BA5" w14:textId="77777777">
        <w:trPr>
          <w:trHeight w:val="689"/>
        </w:trPr>
        <w:tc>
          <w:tcPr>
            <w:tcW w:w="6804" w:type="dxa"/>
          </w:tcPr>
          <w:p w:rsidRPr="00364A03" w:rsidR="00364A03" w:rsidP="00364A03" w:rsidRDefault="00364A03" w14:paraId="461B3E1F" w14:textId="47717165">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det fanns en röd tråd genom kursen – från lärandemål till examination.</w:t>
            </w:r>
          </w:p>
        </w:tc>
        <w:tc>
          <w:tcPr>
            <w:tcW w:w="2438" w:type="dxa"/>
          </w:tcPr>
          <w:p w:rsidR="00364A03" w:rsidP="004007F0" w:rsidRDefault="00D24241" w14:paraId="1E2AF9CA" w14:textId="23931359">
            <w:r>
              <w:t>4</w:t>
            </w:r>
            <w:r w:rsidR="00561633">
              <w:t>,3</w:t>
            </w:r>
          </w:p>
        </w:tc>
      </w:tr>
      <w:tr w:rsidR="002A7ACE" w:rsidTr="002A7ACE" w14:paraId="47E7A5F2" w14:textId="77777777">
        <w:tc>
          <w:tcPr>
            <w:tcW w:w="6804" w:type="dxa"/>
          </w:tcPr>
          <w:p w:rsidRPr="00364A03" w:rsidR="00364A03" w:rsidP="00364A03" w:rsidRDefault="00364A03" w14:paraId="0D3D4ACD" w14:textId="46265400">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kursen har stimulerat mig till ett vetenskapligt förhållningssätt.</w:t>
            </w:r>
          </w:p>
        </w:tc>
        <w:tc>
          <w:tcPr>
            <w:tcW w:w="2438" w:type="dxa"/>
          </w:tcPr>
          <w:p w:rsidR="00364A03" w:rsidP="004007F0" w:rsidRDefault="00D24241" w14:paraId="036B56A5" w14:textId="6A198317">
            <w:r>
              <w:t>4</w:t>
            </w:r>
          </w:p>
        </w:tc>
      </w:tr>
      <w:tr w:rsidR="002A7ACE" w:rsidTr="002A7ACE" w14:paraId="180D4DE4" w14:textId="77777777">
        <w:tc>
          <w:tcPr>
            <w:tcW w:w="6804" w:type="dxa"/>
          </w:tcPr>
          <w:p w:rsidRPr="00364A03" w:rsidR="00364A03" w:rsidP="00364A03" w:rsidRDefault="00364A03" w14:paraId="1CD622FC" w14:textId="66181105">
            <w:pPr>
              <w:pStyle w:val="Liststycke"/>
              <w:numPr>
                <w:ilvl w:val="0"/>
                <w:numId w:val="3"/>
              </w:numPr>
              <w:rPr>
                <w:rFonts w:asciiTheme="minorHAnsi" w:hAnsiTheme="minorHAnsi"/>
                <w:sz w:val="22"/>
                <w:szCs w:val="22"/>
              </w:rPr>
            </w:pPr>
            <w:r w:rsidRPr="00364A03">
              <w:rPr>
                <w:rFonts w:asciiTheme="minorHAnsi" w:hAnsiTheme="minorHAnsi"/>
                <w:sz w:val="22"/>
                <w:szCs w:val="22"/>
              </w:rPr>
              <w:t xml:space="preserve">Jag uppfattar att lärarna har varit tillmötesgående under kursens gång för </w:t>
            </w:r>
            <w:proofErr w:type="spellStart"/>
            <w:r w:rsidRPr="00364A03">
              <w:rPr>
                <w:rFonts w:asciiTheme="minorHAnsi" w:hAnsiTheme="minorHAnsi"/>
                <w:sz w:val="22"/>
                <w:szCs w:val="22"/>
              </w:rPr>
              <w:t>ideér</w:t>
            </w:r>
            <w:proofErr w:type="spellEnd"/>
            <w:r w:rsidRPr="00364A03">
              <w:rPr>
                <w:rFonts w:asciiTheme="minorHAnsi" w:hAnsiTheme="minorHAnsi"/>
                <w:sz w:val="22"/>
                <w:szCs w:val="22"/>
              </w:rPr>
              <w:t xml:space="preserve"> och synpunkter på kursens utformning och innehåll.</w:t>
            </w:r>
          </w:p>
        </w:tc>
        <w:tc>
          <w:tcPr>
            <w:tcW w:w="2438" w:type="dxa"/>
          </w:tcPr>
          <w:p w:rsidR="00364A03" w:rsidP="004007F0" w:rsidRDefault="00561633" w14:paraId="5E08F0DE" w14:textId="1C8FE685">
            <w:r>
              <w:t>4,4</w:t>
            </w:r>
          </w:p>
        </w:tc>
      </w:tr>
    </w:tbl>
    <w:p w:rsidR="000E2B9B" w:rsidP="004007F0" w:rsidRDefault="000E2B9B" w14:paraId="789C713B" w14:textId="186B82E4">
      <w:pPr>
        <w:pStyle w:val="Rubrik4"/>
        <w:rPr>
          <w:rFonts w:asciiTheme="minorHAnsi" w:hAnsiTheme="minorHAnsi" w:cstheme="minorHAnsi"/>
          <w:b w:val="0"/>
          <w:bCs w:val="0"/>
          <w:sz w:val="22"/>
          <w:szCs w:val="22"/>
        </w:rPr>
      </w:pPr>
      <w:r>
        <w:rPr>
          <w:rFonts w:asciiTheme="minorHAnsi" w:hAnsiTheme="minorHAnsi" w:cstheme="minorHAnsi"/>
          <w:b w:val="0"/>
          <w:bCs w:val="0"/>
          <w:sz w:val="22"/>
          <w:szCs w:val="22"/>
        </w:rPr>
        <w:t>Studenterna besvarade ytterligare två frågor i enkäten.</w:t>
      </w:r>
    </w:p>
    <w:p w:rsidR="000E2B9B" w:rsidP="00C5234C" w:rsidRDefault="000E2B9B" w14:paraId="78C40206" w14:textId="46306D0A">
      <w:pPr>
        <w:spacing w:after="120"/>
        <w:rPr>
          <w:rFonts w:asciiTheme="minorHAnsi" w:hAnsiTheme="minorHAnsi" w:cstheme="minorHAnsi"/>
          <w:sz w:val="22"/>
          <w:szCs w:val="22"/>
        </w:rPr>
      </w:pPr>
      <w:r>
        <w:rPr>
          <w:rFonts w:asciiTheme="minorHAnsi" w:hAnsiTheme="minorHAnsi" w:cstheme="minorHAnsi"/>
          <w:sz w:val="22"/>
          <w:szCs w:val="22"/>
        </w:rPr>
        <w:t xml:space="preserve">På frågan om </w:t>
      </w:r>
      <w:r w:rsidRPr="00C5234C">
        <w:rPr>
          <w:rFonts w:asciiTheme="minorHAnsi" w:hAnsiTheme="minorHAnsi" w:cstheme="minorHAnsi"/>
          <w:sz w:val="22"/>
          <w:szCs w:val="22"/>
          <w:u w:val="single"/>
        </w:rPr>
        <w:t>hur många timmar man i genomsnitt lagt ner på studierna</w:t>
      </w:r>
      <w:r>
        <w:rPr>
          <w:rFonts w:asciiTheme="minorHAnsi" w:hAnsiTheme="minorHAnsi" w:cstheme="minorHAnsi"/>
          <w:sz w:val="22"/>
          <w:szCs w:val="22"/>
        </w:rPr>
        <w:t xml:space="preserve"> under kursen svarade majoriteten 20 – 40 timmar med en viss övervikt för intervallet 20 – 29 timmar. Detta är helt i linje med hur jag som kursansvarig tänkt mig för den första kursen på psykologprogrammet. Många studenter har under de första kursveckorna fullt upp med att ordna sin vardag, få koll på resurserna på campus och lära känna sina kurskamrater.</w:t>
      </w:r>
      <w:r w:rsidR="00B342DB">
        <w:rPr>
          <w:rFonts w:asciiTheme="minorHAnsi" w:hAnsiTheme="minorHAnsi" w:cstheme="minorHAnsi"/>
          <w:sz w:val="22"/>
          <w:szCs w:val="22"/>
        </w:rPr>
        <w:t xml:space="preserve"> Att förväntas plugga 40 timmar eller mer är knappast rimligt.</w:t>
      </w:r>
    </w:p>
    <w:p w:rsidRPr="00C5234C" w:rsidR="000E2B9B" w:rsidP="00C5234C" w:rsidRDefault="000E2B9B" w14:paraId="32AA42AB" w14:textId="0AF8704C">
      <w:pPr>
        <w:spacing w:after="120"/>
        <w:rPr>
          <w:rFonts w:asciiTheme="minorHAnsi" w:hAnsiTheme="minorHAnsi" w:cstheme="minorHAnsi"/>
          <w:sz w:val="22"/>
          <w:szCs w:val="22"/>
        </w:rPr>
      </w:pPr>
      <w:r>
        <w:rPr>
          <w:rFonts w:asciiTheme="minorHAnsi" w:hAnsiTheme="minorHAnsi" w:cstheme="minorHAnsi"/>
          <w:sz w:val="22"/>
          <w:szCs w:val="22"/>
        </w:rPr>
        <w:t xml:space="preserve">Ytterligare en fråga hade lagts till enkäten, frågan om </w:t>
      </w:r>
      <w:r w:rsidRPr="00C5234C">
        <w:rPr>
          <w:rFonts w:asciiTheme="minorHAnsi" w:hAnsiTheme="minorHAnsi" w:cstheme="minorHAnsi"/>
          <w:sz w:val="22"/>
          <w:szCs w:val="22"/>
          <w:u w:val="single"/>
        </w:rPr>
        <w:t>den psykosociala arbetsmiljön</w:t>
      </w:r>
      <w:r>
        <w:rPr>
          <w:rFonts w:asciiTheme="minorHAnsi" w:hAnsiTheme="minorHAnsi" w:cstheme="minorHAnsi"/>
          <w:sz w:val="22"/>
          <w:szCs w:val="22"/>
        </w:rPr>
        <w:t xml:space="preserve"> på kursen, det vill säga sådant som trivsel, stöd, stress, likabehandling och diskriminering. Av olika skäl föll möjligheten att ange svarsalternativ bort så att endast </w:t>
      </w:r>
      <w:proofErr w:type="gramStart"/>
      <w:r>
        <w:rPr>
          <w:rFonts w:asciiTheme="minorHAnsi" w:hAnsiTheme="minorHAnsi" w:cstheme="minorHAnsi"/>
          <w:sz w:val="22"/>
          <w:szCs w:val="22"/>
        </w:rPr>
        <w:t>fritext svar</w:t>
      </w:r>
      <w:proofErr w:type="gramEnd"/>
      <w:r>
        <w:rPr>
          <w:rFonts w:asciiTheme="minorHAnsi" w:hAnsiTheme="minorHAnsi" w:cstheme="minorHAnsi"/>
          <w:sz w:val="22"/>
          <w:szCs w:val="22"/>
        </w:rPr>
        <w:t xml:space="preserve"> kom med. De flesta </w:t>
      </w:r>
      <w:r w:rsidR="00C5234C">
        <w:rPr>
          <w:rFonts w:asciiTheme="minorHAnsi" w:hAnsiTheme="minorHAnsi" w:cstheme="minorHAnsi"/>
          <w:sz w:val="22"/>
          <w:szCs w:val="22"/>
        </w:rPr>
        <w:t xml:space="preserve">svaren </w:t>
      </w:r>
      <w:r>
        <w:rPr>
          <w:rFonts w:asciiTheme="minorHAnsi" w:hAnsiTheme="minorHAnsi" w:cstheme="minorHAnsi"/>
          <w:sz w:val="22"/>
          <w:szCs w:val="22"/>
        </w:rPr>
        <w:t>var övervägande positiva.</w:t>
      </w:r>
      <w:r w:rsidR="00C5234C">
        <w:rPr>
          <w:rFonts w:asciiTheme="minorHAnsi" w:hAnsiTheme="minorHAnsi" w:cstheme="minorHAnsi"/>
          <w:sz w:val="22"/>
          <w:szCs w:val="22"/>
        </w:rPr>
        <w:t xml:space="preserve"> </w:t>
      </w:r>
      <w:r w:rsidRPr="00C5234C" w:rsidR="00C5234C">
        <w:rPr>
          <w:rFonts w:asciiTheme="minorHAnsi" w:hAnsiTheme="minorHAnsi" w:cstheme="minorHAnsi"/>
          <w:i/>
          <w:iCs/>
          <w:sz w:val="22"/>
          <w:szCs w:val="22"/>
        </w:rPr>
        <w:t xml:space="preserve">”Jättebra, emfasen på att vi är framtida kollegor till varandra och till er motverkar konkurrens, främjar samarbete, </w:t>
      </w:r>
      <w:proofErr w:type="spellStart"/>
      <w:r w:rsidRPr="00C5234C" w:rsidR="00C5234C">
        <w:rPr>
          <w:rFonts w:asciiTheme="minorHAnsi" w:hAnsiTheme="minorHAnsi" w:cstheme="minorHAnsi"/>
          <w:i/>
          <w:iCs/>
          <w:sz w:val="22"/>
          <w:szCs w:val="22"/>
        </w:rPr>
        <w:t>programdirektorns</w:t>
      </w:r>
      <w:proofErr w:type="spellEnd"/>
      <w:r w:rsidRPr="00C5234C" w:rsidR="00C5234C">
        <w:rPr>
          <w:rFonts w:asciiTheme="minorHAnsi" w:hAnsiTheme="minorHAnsi" w:cstheme="minorHAnsi"/>
          <w:i/>
          <w:iCs/>
          <w:sz w:val="22"/>
          <w:szCs w:val="22"/>
        </w:rPr>
        <w:t xml:space="preserve"> gensvar på frågor och egna/studenters misstag med generositet, humor och tålamod främjar verkligen ett vänligt och lugnt klimat”</w:t>
      </w:r>
      <w:r w:rsidR="00C5234C">
        <w:rPr>
          <w:rFonts w:asciiTheme="minorHAnsi" w:hAnsiTheme="minorHAnsi" w:cstheme="minorHAnsi"/>
          <w:sz w:val="22"/>
          <w:szCs w:val="22"/>
        </w:rPr>
        <w:t>. I ett svar togs problemet med ett ojämnt fördelat talutrymme upp, där vissa studenter tar för sig mer än andra.</w:t>
      </w:r>
    </w:p>
    <w:p w:rsidR="004007F0" w:rsidP="004007F0" w:rsidRDefault="004007F0" w14:paraId="1D6A24E7" w14:textId="24B0EE14">
      <w:pPr>
        <w:pStyle w:val="Rubrik4"/>
      </w:pPr>
      <w:r>
        <w:t>3. Kursansvarigs reflektioner kring kursens genomförande och resultat</w:t>
      </w:r>
    </w:p>
    <w:p w:rsidR="00AB7D33" w:rsidP="004E53C8" w:rsidRDefault="004007F0" w14:paraId="701FB3E0" w14:textId="77777777">
      <w:pPr>
        <w:spacing w:after="120"/>
        <w:rPr>
          <w:b/>
          <w:i/>
        </w:rPr>
      </w:pPr>
      <w:r>
        <w:rPr>
          <w:b/>
          <w:i/>
        </w:rPr>
        <w:t>Kursens styrkor:</w:t>
      </w:r>
      <w:r w:rsidR="00DC69A6">
        <w:rPr>
          <w:b/>
          <w:i/>
        </w:rPr>
        <w:t xml:space="preserve"> </w:t>
      </w:r>
    </w:p>
    <w:p w:rsidR="00BA7E3C" w:rsidP="004E53C8" w:rsidRDefault="000E2F25" w14:paraId="455D822E" w14:textId="422BD8C3">
      <w:pPr>
        <w:spacing w:after="120"/>
        <w:rPr>
          <w:rFonts w:asciiTheme="minorHAnsi" w:hAnsiTheme="minorHAnsi" w:cstheme="minorHAnsi"/>
          <w:bCs/>
          <w:iCs/>
          <w:sz w:val="22"/>
          <w:szCs w:val="22"/>
        </w:rPr>
      </w:pPr>
      <w:r>
        <w:rPr>
          <w:rFonts w:asciiTheme="minorHAnsi" w:hAnsiTheme="minorHAnsi" w:cstheme="minorHAnsi"/>
          <w:bCs/>
          <w:iCs/>
          <w:sz w:val="22"/>
          <w:szCs w:val="22"/>
        </w:rPr>
        <w:t xml:space="preserve">Kursen gavs för första gången </w:t>
      </w:r>
      <w:r w:rsidR="00DC5C1A">
        <w:rPr>
          <w:rFonts w:asciiTheme="minorHAnsi" w:hAnsiTheme="minorHAnsi" w:cstheme="minorHAnsi"/>
          <w:bCs/>
          <w:iCs/>
          <w:sz w:val="22"/>
          <w:szCs w:val="22"/>
        </w:rPr>
        <w:t>med mig som kursansvarig och med</w:t>
      </w:r>
      <w:r w:rsidR="00CD189F">
        <w:rPr>
          <w:rFonts w:asciiTheme="minorHAnsi" w:hAnsiTheme="minorHAnsi" w:cstheme="minorHAnsi"/>
          <w:bCs/>
          <w:iCs/>
          <w:sz w:val="22"/>
          <w:szCs w:val="22"/>
        </w:rPr>
        <w:t xml:space="preserve"> </w:t>
      </w:r>
      <w:r w:rsidR="004A12CE">
        <w:rPr>
          <w:rFonts w:asciiTheme="minorHAnsi" w:hAnsiTheme="minorHAnsi" w:cstheme="minorHAnsi"/>
          <w:bCs/>
          <w:iCs/>
          <w:sz w:val="22"/>
          <w:szCs w:val="22"/>
        </w:rPr>
        <w:t xml:space="preserve">ett nytt </w:t>
      </w:r>
      <w:r w:rsidR="00CD189F">
        <w:rPr>
          <w:rFonts w:asciiTheme="minorHAnsi" w:hAnsiTheme="minorHAnsi" w:cstheme="minorHAnsi"/>
          <w:bCs/>
          <w:iCs/>
          <w:sz w:val="22"/>
          <w:szCs w:val="22"/>
        </w:rPr>
        <w:t>upplägg.</w:t>
      </w:r>
      <w:r w:rsidR="00DC5C1A">
        <w:rPr>
          <w:rFonts w:asciiTheme="minorHAnsi" w:hAnsiTheme="minorHAnsi" w:cstheme="minorHAnsi"/>
          <w:bCs/>
          <w:iCs/>
          <w:sz w:val="22"/>
          <w:szCs w:val="22"/>
        </w:rPr>
        <w:t xml:space="preserve"> </w:t>
      </w:r>
      <w:r w:rsidR="00D239BE">
        <w:rPr>
          <w:rFonts w:asciiTheme="minorHAnsi" w:hAnsiTheme="minorHAnsi" w:cstheme="minorHAnsi"/>
          <w:bCs/>
          <w:iCs/>
          <w:sz w:val="22"/>
          <w:szCs w:val="22"/>
        </w:rPr>
        <w:t xml:space="preserve">Det fanns flera </w:t>
      </w:r>
      <w:r w:rsidR="00BA7E3C">
        <w:rPr>
          <w:rFonts w:asciiTheme="minorHAnsi" w:hAnsiTheme="minorHAnsi" w:cstheme="minorHAnsi"/>
          <w:bCs/>
          <w:iCs/>
          <w:sz w:val="22"/>
          <w:szCs w:val="22"/>
        </w:rPr>
        <w:t>syften</w:t>
      </w:r>
      <w:r w:rsidR="00D239BE">
        <w:rPr>
          <w:rFonts w:asciiTheme="minorHAnsi" w:hAnsiTheme="minorHAnsi" w:cstheme="minorHAnsi"/>
          <w:bCs/>
          <w:iCs/>
          <w:sz w:val="22"/>
          <w:szCs w:val="22"/>
        </w:rPr>
        <w:t xml:space="preserve"> med </w:t>
      </w:r>
      <w:r w:rsidR="00BA7E3C">
        <w:rPr>
          <w:rFonts w:asciiTheme="minorHAnsi" w:hAnsiTheme="minorHAnsi" w:cstheme="minorHAnsi"/>
          <w:bCs/>
          <w:iCs/>
          <w:sz w:val="22"/>
          <w:szCs w:val="22"/>
        </w:rPr>
        <w:t>det förändrade upplägget</w:t>
      </w:r>
      <w:r w:rsidR="00586224">
        <w:rPr>
          <w:rFonts w:asciiTheme="minorHAnsi" w:hAnsiTheme="minorHAnsi" w:cstheme="minorHAnsi"/>
          <w:bCs/>
          <w:iCs/>
          <w:sz w:val="22"/>
          <w:szCs w:val="22"/>
        </w:rPr>
        <w:t xml:space="preserve">. Som kursansvarig tycker jag att </w:t>
      </w:r>
      <w:r w:rsidR="00D80305">
        <w:rPr>
          <w:rFonts w:asciiTheme="minorHAnsi" w:hAnsiTheme="minorHAnsi" w:cstheme="minorHAnsi"/>
          <w:bCs/>
          <w:iCs/>
          <w:sz w:val="22"/>
          <w:szCs w:val="22"/>
        </w:rPr>
        <w:t xml:space="preserve">studenterna verkar ha uppfattat vad kursen syftat till och att det mesta </w:t>
      </w:r>
      <w:r w:rsidR="00586224">
        <w:rPr>
          <w:rFonts w:asciiTheme="minorHAnsi" w:hAnsiTheme="minorHAnsi" w:cstheme="minorHAnsi"/>
          <w:bCs/>
          <w:iCs/>
          <w:sz w:val="22"/>
          <w:szCs w:val="22"/>
        </w:rPr>
        <w:t>fallit i god jord</w:t>
      </w:r>
      <w:r w:rsidR="00BA7E3C">
        <w:rPr>
          <w:rFonts w:asciiTheme="minorHAnsi" w:hAnsiTheme="minorHAnsi" w:cstheme="minorHAnsi"/>
          <w:bCs/>
          <w:iCs/>
          <w:sz w:val="22"/>
          <w:szCs w:val="22"/>
        </w:rPr>
        <w:t>.</w:t>
      </w:r>
    </w:p>
    <w:p w:rsidR="004007F0" w:rsidP="004E53C8" w:rsidRDefault="00A7132B" w14:paraId="0C1664F3" w14:textId="7FDEDDA4">
      <w:pPr>
        <w:spacing w:after="120"/>
        <w:rPr>
          <w:rFonts w:asciiTheme="minorHAnsi" w:hAnsiTheme="minorHAnsi" w:cstheme="minorHAnsi"/>
          <w:bCs/>
          <w:iCs/>
          <w:sz w:val="22"/>
          <w:szCs w:val="22"/>
        </w:rPr>
      </w:pPr>
      <w:r>
        <w:rPr>
          <w:rFonts w:asciiTheme="minorHAnsi" w:hAnsiTheme="minorHAnsi" w:cstheme="minorHAnsi"/>
          <w:bCs/>
          <w:iCs/>
          <w:sz w:val="22"/>
          <w:szCs w:val="22"/>
        </w:rPr>
        <w:t>Ett syfte</w:t>
      </w:r>
      <w:r w:rsidR="00DD156F">
        <w:rPr>
          <w:rFonts w:asciiTheme="minorHAnsi" w:hAnsiTheme="minorHAnsi" w:cstheme="minorHAnsi"/>
          <w:bCs/>
          <w:iCs/>
          <w:sz w:val="22"/>
          <w:szCs w:val="22"/>
        </w:rPr>
        <w:t xml:space="preserve"> </w:t>
      </w:r>
      <w:r w:rsidR="00A2098A">
        <w:rPr>
          <w:rFonts w:asciiTheme="minorHAnsi" w:hAnsiTheme="minorHAnsi" w:cstheme="minorHAnsi"/>
          <w:bCs/>
          <w:iCs/>
          <w:sz w:val="22"/>
          <w:szCs w:val="22"/>
        </w:rPr>
        <w:t xml:space="preserve">med det nya upplägget </w:t>
      </w:r>
      <w:r w:rsidR="00DD156F">
        <w:rPr>
          <w:rFonts w:asciiTheme="minorHAnsi" w:hAnsiTheme="minorHAnsi" w:cstheme="minorHAnsi"/>
          <w:bCs/>
          <w:iCs/>
          <w:sz w:val="22"/>
          <w:szCs w:val="22"/>
        </w:rPr>
        <w:t xml:space="preserve">var att ge nybörjarstudenterna en </w:t>
      </w:r>
      <w:r w:rsidRPr="006C542F" w:rsidR="00A2098A">
        <w:rPr>
          <w:rFonts w:asciiTheme="minorHAnsi" w:hAnsiTheme="minorHAnsi" w:cstheme="minorHAnsi"/>
          <w:bCs/>
          <w:iCs/>
          <w:sz w:val="22"/>
          <w:szCs w:val="22"/>
          <w:u w:val="single"/>
        </w:rPr>
        <w:t xml:space="preserve">bättre </w:t>
      </w:r>
      <w:r w:rsidRPr="006C542F" w:rsidR="00DD156F">
        <w:rPr>
          <w:rFonts w:asciiTheme="minorHAnsi" w:hAnsiTheme="minorHAnsi" w:cstheme="minorHAnsi"/>
          <w:bCs/>
          <w:iCs/>
          <w:sz w:val="22"/>
          <w:szCs w:val="22"/>
          <w:u w:val="single"/>
        </w:rPr>
        <w:t xml:space="preserve">inblick i </w:t>
      </w:r>
      <w:r w:rsidRPr="006C542F" w:rsidR="006D5FD2">
        <w:rPr>
          <w:rFonts w:asciiTheme="minorHAnsi" w:hAnsiTheme="minorHAnsi" w:cstheme="minorHAnsi"/>
          <w:bCs/>
          <w:iCs/>
          <w:sz w:val="22"/>
          <w:szCs w:val="22"/>
          <w:u w:val="single"/>
        </w:rPr>
        <w:t>vad</w:t>
      </w:r>
      <w:r w:rsidRPr="006C542F" w:rsidR="00B56FC7">
        <w:rPr>
          <w:rFonts w:asciiTheme="minorHAnsi" w:hAnsiTheme="minorHAnsi" w:cstheme="minorHAnsi"/>
          <w:bCs/>
          <w:iCs/>
          <w:sz w:val="22"/>
          <w:szCs w:val="22"/>
          <w:u w:val="single"/>
        </w:rPr>
        <w:t xml:space="preserve"> studier på psykologprogrammet kan komma att innebära</w:t>
      </w:r>
      <w:r w:rsidR="00B56FC7">
        <w:rPr>
          <w:rFonts w:asciiTheme="minorHAnsi" w:hAnsiTheme="minorHAnsi" w:cstheme="minorHAnsi"/>
          <w:bCs/>
          <w:iCs/>
          <w:sz w:val="22"/>
          <w:szCs w:val="22"/>
        </w:rPr>
        <w:t>, både till innehåll och till arbets- och examinationsformer.</w:t>
      </w:r>
      <w:r w:rsidR="004631FF">
        <w:rPr>
          <w:rFonts w:asciiTheme="minorHAnsi" w:hAnsiTheme="minorHAnsi" w:cstheme="minorHAnsi"/>
          <w:bCs/>
          <w:iCs/>
          <w:sz w:val="22"/>
          <w:szCs w:val="22"/>
        </w:rPr>
        <w:t xml:space="preserve"> </w:t>
      </w:r>
      <w:r w:rsidRPr="000D633C" w:rsidR="006B11D3">
        <w:rPr>
          <w:rFonts w:asciiTheme="minorHAnsi" w:hAnsiTheme="minorHAnsi" w:cstheme="minorHAnsi"/>
          <w:bCs/>
          <w:i/>
          <w:sz w:val="22"/>
          <w:szCs w:val="22"/>
        </w:rPr>
        <w:t>”Det har varit bra att vi ha</w:t>
      </w:r>
      <w:r w:rsidRPr="000D633C" w:rsidR="000D633C">
        <w:rPr>
          <w:rFonts w:asciiTheme="minorHAnsi" w:hAnsiTheme="minorHAnsi" w:cstheme="minorHAnsi"/>
          <w:bCs/>
          <w:i/>
          <w:sz w:val="22"/>
          <w:szCs w:val="22"/>
        </w:rPr>
        <w:t xml:space="preserve">r </w:t>
      </w:r>
      <w:r w:rsidRPr="000D633C" w:rsidR="006B11D3">
        <w:rPr>
          <w:rFonts w:asciiTheme="minorHAnsi" w:hAnsiTheme="minorHAnsi" w:cstheme="minorHAnsi"/>
          <w:bCs/>
          <w:i/>
          <w:sz w:val="22"/>
          <w:szCs w:val="22"/>
        </w:rPr>
        <w:t>fått smakprov på flera av de områden som vi kommer lära oss mer under programmet…”</w:t>
      </w:r>
      <w:r w:rsidR="0093795E">
        <w:rPr>
          <w:rFonts w:asciiTheme="minorHAnsi" w:hAnsiTheme="minorHAnsi" w:cstheme="minorHAnsi"/>
          <w:bCs/>
          <w:iCs/>
          <w:sz w:val="22"/>
          <w:szCs w:val="22"/>
        </w:rPr>
        <w:t xml:space="preserve"> </w:t>
      </w:r>
      <w:r w:rsidRPr="000D633C" w:rsidR="0093795E">
        <w:rPr>
          <w:rFonts w:asciiTheme="minorHAnsi" w:hAnsiTheme="minorHAnsi" w:cstheme="minorHAnsi"/>
          <w:bCs/>
          <w:i/>
          <w:sz w:val="22"/>
          <w:szCs w:val="22"/>
        </w:rPr>
        <w:t>”Hela upplägget på kursen har varit fenomenalt. Man har fått prova på många olika typer av examinationer, fått en god översikt av ämnet…”</w:t>
      </w:r>
      <w:r w:rsidRPr="000D633C" w:rsidR="00AB7D33">
        <w:rPr>
          <w:rFonts w:asciiTheme="minorHAnsi" w:hAnsiTheme="minorHAnsi" w:cstheme="minorHAnsi"/>
          <w:bCs/>
          <w:i/>
          <w:sz w:val="22"/>
          <w:szCs w:val="22"/>
        </w:rPr>
        <w:t xml:space="preserve"> ”… särskilt bra på en orienteringskurs att få prova på olika former av utbildningsmoment och examination”.</w:t>
      </w:r>
    </w:p>
    <w:p w:rsidR="00872A2C" w:rsidP="004E53C8" w:rsidRDefault="00872A2C" w14:paraId="3B98551B" w14:textId="4F56FFAC">
      <w:pPr>
        <w:spacing w:after="120"/>
        <w:rPr>
          <w:rFonts w:asciiTheme="minorHAnsi" w:hAnsiTheme="minorHAnsi" w:cstheme="minorHAnsi"/>
          <w:bCs/>
          <w:iCs/>
          <w:sz w:val="22"/>
          <w:szCs w:val="22"/>
        </w:rPr>
      </w:pPr>
      <w:r>
        <w:rPr>
          <w:rFonts w:asciiTheme="minorHAnsi" w:hAnsiTheme="minorHAnsi" w:cstheme="minorHAnsi"/>
          <w:bCs/>
          <w:iCs/>
          <w:sz w:val="22"/>
          <w:szCs w:val="22"/>
        </w:rPr>
        <w:lastRenderedPageBreak/>
        <w:t xml:space="preserve">Ett annat syfte var att </w:t>
      </w:r>
      <w:r w:rsidRPr="006C542F" w:rsidR="00206DCB">
        <w:rPr>
          <w:rFonts w:asciiTheme="minorHAnsi" w:hAnsiTheme="minorHAnsi" w:cstheme="minorHAnsi"/>
          <w:bCs/>
          <w:iCs/>
          <w:sz w:val="22"/>
          <w:szCs w:val="22"/>
          <w:u w:val="single"/>
        </w:rPr>
        <w:t>introducera studenterna till högskolestudier</w:t>
      </w:r>
      <w:r w:rsidR="00206DCB">
        <w:rPr>
          <w:rFonts w:asciiTheme="minorHAnsi" w:hAnsiTheme="minorHAnsi" w:cstheme="minorHAnsi"/>
          <w:bCs/>
          <w:iCs/>
          <w:sz w:val="22"/>
          <w:szCs w:val="22"/>
        </w:rPr>
        <w:t xml:space="preserve">. </w:t>
      </w:r>
      <w:r w:rsidR="00782C24">
        <w:rPr>
          <w:rFonts w:asciiTheme="minorHAnsi" w:hAnsiTheme="minorHAnsi" w:cstheme="minorHAnsi"/>
          <w:bCs/>
          <w:iCs/>
          <w:sz w:val="22"/>
          <w:szCs w:val="22"/>
        </w:rPr>
        <w:t xml:space="preserve">Under den </w:t>
      </w:r>
      <w:r w:rsidR="00E30E4D">
        <w:rPr>
          <w:rFonts w:asciiTheme="minorHAnsi" w:hAnsiTheme="minorHAnsi" w:cstheme="minorHAnsi"/>
          <w:bCs/>
          <w:iCs/>
          <w:sz w:val="22"/>
          <w:szCs w:val="22"/>
        </w:rPr>
        <w:t xml:space="preserve">första </w:t>
      </w:r>
      <w:r w:rsidR="00782C24">
        <w:rPr>
          <w:rFonts w:asciiTheme="minorHAnsi" w:hAnsiTheme="minorHAnsi" w:cstheme="minorHAnsi"/>
          <w:bCs/>
          <w:iCs/>
          <w:sz w:val="22"/>
          <w:szCs w:val="22"/>
        </w:rPr>
        <w:t>kursveckan gavs mycket information om resurser vid Karolinska Institutet</w:t>
      </w:r>
      <w:r w:rsidR="00D83848">
        <w:rPr>
          <w:rFonts w:asciiTheme="minorHAnsi" w:hAnsiTheme="minorHAnsi" w:cstheme="minorHAnsi"/>
          <w:bCs/>
          <w:iCs/>
          <w:sz w:val="22"/>
          <w:szCs w:val="22"/>
        </w:rPr>
        <w:t xml:space="preserve"> </w:t>
      </w:r>
      <w:r w:rsidR="007202D2">
        <w:rPr>
          <w:rFonts w:asciiTheme="minorHAnsi" w:hAnsiTheme="minorHAnsi" w:cstheme="minorHAnsi"/>
          <w:bCs/>
          <w:iCs/>
          <w:sz w:val="22"/>
          <w:szCs w:val="22"/>
        </w:rPr>
        <w:t>liksom</w:t>
      </w:r>
      <w:r w:rsidR="00D83848">
        <w:rPr>
          <w:rFonts w:asciiTheme="minorHAnsi" w:hAnsiTheme="minorHAnsi" w:cstheme="minorHAnsi"/>
          <w:bCs/>
          <w:iCs/>
          <w:sz w:val="22"/>
          <w:szCs w:val="22"/>
        </w:rPr>
        <w:t xml:space="preserve"> om rättigheter och skyldigheter som student. </w:t>
      </w:r>
      <w:r w:rsidR="009A322A">
        <w:rPr>
          <w:rFonts w:asciiTheme="minorHAnsi" w:hAnsiTheme="minorHAnsi" w:cstheme="minorHAnsi"/>
          <w:bCs/>
          <w:iCs/>
          <w:sz w:val="22"/>
          <w:szCs w:val="22"/>
        </w:rPr>
        <w:t xml:space="preserve">En föreläsning och ett uppföljande seminarium ägnades åt studieteknik. </w:t>
      </w:r>
    </w:p>
    <w:p w:rsidR="00A7132B" w:rsidP="004E53C8" w:rsidRDefault="005D56E4" w14:paraId="2E864068" w14:textId="0388BE7A">
      <w:pPr>
        <w:spacing w:after="120"/>
        <w:rPr>
          <w:rFonts w:asciiTheme="minorHAnsi" w:hAnsiTheme="minorHAnsi" w:cstheme="minorHAnsi"/>
          <w:bCs/>
          <w:iCs/>
          <w:sz w:val="22"/>
          <w:szCs w:val="22"/>
        </w:rPr>
      </w:pPr>
      <w:r>
        <w:rPr>
          <w:rFonts w:asciiTheme="minorHAnsi" w:hAnsiTheme="minorHAnsi" w:cstheme="minorHAnsi"/>
          <w:bCs/>
          <w:iCs/>
          <w:sz w:val="22"/>
          <w:szCs w:val="22"/>
        </w:rPr>
        <w:t xml:space="preserve">Vidare var </w:t>
      </w:r>
      <w:r w:rsidR="007202D2">
        <w:rPr>
          <w:rFonts w:asciiTheme="minorHAnsi" w:hAnsiTheme="minorHAnsi" w:cstheme="minorHAnsi"/>
          <w:bCs/>
          <w:iCs/>
          <w:sz w:val="22"/>
          <w:szCs w:val="22"/>
        </w:rPr>
        <w:t>ett</w:t>
      </w:r>
      <w:r w:rsidR="00A7132B">
        <w:rPr>
          <w:rFonts w:asciiTheme="minorHAnsi" w:hAnsiTheme="minorHAnsi" w:cstheme="minorHAnsi"/>
          <w:bCs/>
          <w:iCs/>
          <w:sz w:val="22"/>
          <w:szCs w:val="22"/>
        </w:rPr>
        <w:t xml:space="preserve"> syfte med kursens upplägg var att </w:t>
      </w:r>
      <w:r w:rsidRPr="006C542F" w:rsidR="00A7132B">
        <w:rPr>
          <w:rFonts w:asciiTheme="minorHAnsi" w:hAnsiTheme="minorHAnsi" w:cstheme="minorHAnsi"/>
          <w:bCs/>
          <w:iCs/>
          <w:sz w:val="22"/>
          <w:szCs w:val="22"/>
          <w:u w:val="single"/>
        </w:rPr>
        <w:t>underlätta för studenterna att lära känna varandra</w:t>
      </w:r>
      <w:r w:rsidR="00FC0CEE">
        <w:rPr>
          <w:rFonts w:asciiTheme="minorHAnsi" w:hAnsiTheme="minorHAnsi" w:cstheme="minorHAnsi"/>
          <w:bCs/>
          <w:iCs/>
          <w:sz w:val="22"/>
          <w:szCs w:val="22"/>
        </w:rPr>
        <w:t xml:space="preserve">. Detta är ingenting som frågas efter i enkäten, men fritextsvaren antyder att studenterna </w:t>
      </w:r>
      <w:r w:rsidR="007A38F9">
        <w:rPr>
          <w:rFonts w:asciiTheme="minorHAnsi" w:hAnsiTheme="minorHAnsi" w:cstheme="minorHAnsi"/>
          <w:bCs/>
          <w:iCs/>
          <w:sz w:val="22"/>
          <w:szCs w:val="22"/>
        </w:rPr>
        <w:t xml:space="preserve">uppskattat det. </w:t>
      </w:r>
      <w:r w:rsidRPr="006C542F" w:rsidR="00A65C3D">
        <w:rPr>
          <w:rFonts w:asciiTheme="minorHAnsi" w:hAnsiTheme="minorHAnsi" w:cstheme="minorHAnsi"/>
          <w:bCs/>
          <w:i/>
          <w:sz w:val="22"/>
          <w:szCs w:val="22"/>
        </w:rPr>
        <w:t>”</w:t>
      </w:r>
      <w:r w:rsidRPr="006C542F" w:rsidR="000C2C80">
        <w:rPr>
          <w:rFonts w:asciiTheme="minorHAnsi" w:hAnsiTheme="minorHAnsi" w:cstheme="minorHAnsi"/>
          <w:bCs/>
          <w:i/>
          <w:sz w:val="22"/>
          <w:szCs w:val="22"/>
        </w:rPr>
        <w:t xml:space="preserve">Jag tycker det var mycket aktiviteter för att klassen ska lära känna varandra, vilket varit mycket bra.” </w:t>
      </w:r>
      <w:r w:rsidRPr="006C542F" w:rsidR="00E11E6A">
        <w:rPr>
          <w:rFonts w:asciiTheme="minorHAnsi" w:hAnsiTheme="minorHAnsi" w:cstheme="minorHAnsi"/>
          <w:bCs/>
          <w:i/>
          <w:sz w:val="22"/>
          <w:szCs w:val="22"/>
        </w:rPr>
        <w:t>”Sen tycker jag att det varit så fint att vi pratat om hur vi är mot varandra och hur vi är som grupp redan från början.”</w:t>
      </w:r>
    </w:p>
    <w:p w:rsidR="000C2074" w:rsidP="004E53C8" w:rsidRDefault="005D56E4" w14:paraId="35551FA7" w14:textId="3CDA5D2A">
      <w:pPr>
        <w:spacing w:after="120"/>
        <w:rPr>
          <w:rFonts w:asciiTheme="minorHAnsi" w:hAnsiTheme="minorHAnsi" w:cstheme="minorHAnsi"/>
          <w:bCs/>
          <w:iCs/>
          <w:sz w:val="22"/>
          <w:szCs w:val="22"/>
        </w:rPr>
      </w:pPr>
      <w:r>
        <w:rPr>
          <w:rFonts w:asciiTheme="minorHAnsi" w:hAnsiTheme="minorHAnsi" w:cstheme="minorHAnsi"/>
          <w:bCs/>
          <w:iCs/>
          <w:sz w:val="22"/>
          <w:szCs w:val="22"/>
        </w:rPr>
        <w:t>Ett ytterligare</w:t>
      </w:r>
      <w:r w:rsidR="00972E89">
        <w:rPr>
          <w:rFonts w:asciiTheme="minorHAnsi" w:hAnsiTheme="minorHAnsi" w:cstheme="minorHAnsi"/>
          <w:bCs/>
          <w:iCs/>
          <w:sz w:val="22"/>
          <w:szCs w:val="22"/>
        </w:rPr>
        <w:t xml:space="preserve"> syfte med kursen var att </w:t>
      </w:r>
      <w:r w:rsidRPr="006C542F" w:rsidR="00972E89">
        <w:rPr>
          <w:rFonts w:asciiTheme="minorHAnsi" w:hAnsiTheme="minorHAnsi" w:cstheme="minorHAnsi"/>
          <w:bCs/>
          <w:iCs/>
          <w:sz w:val="22"/>
          <w:szCs w:val="22"/>
          <w:u w:val="single"/>
        </w:rPr>
        <w:t>underlätta för studenterna att förstå vad</w:t>
      </w:r>
      <w:r w:rsidRPr="006C542F" w:rsidR="003B797F">
        <w:rPr>
          <w:rFonts w:asciiTheme="minorHAnsi" w:hAnsiTheme="minorHAnsi" w:cstheme="minorHAnsi"/>
          <w:bCs/>
          <w:iCs/>
          <w:sz w:val="22"/>
          <w:szCs w:val="22"/>
          <w:u w:val="single"/>
        </w:rPr>
        <w:t xml:space="preserve"> psykologprogrammet kan leda fram till</w:t>
      </w:r>
      <w:r w:rsidR="003B797F">
        <w:rPr>
          <w:rFonts w:asciiTheme="minorHAnsi" w:hAnsiTheme="minorHAnsi" w:cstheme="minorHAnsi"/>
          <w:bCs/>
          <w:iCs/>
          <w:sz w:val="22"/>
          <w:szCs w:val="22"/>
        </w:rPr>
        <w:t xml:space="preserve">, det vill säga en framtid som forskare, kliniker eller både och. </w:t>
      </w:r>
      <w:r w:rsidR="00106F07">
        <w:rPr>
          <w:rFonts w:asciiTheme="minorHAnsi" w:hAnsiTheme="minorHAnsi" w:cstheme="minorHAnsi"/>
          <w:bCs/>
          <w:iCs/>
          <w:sz w:val="22"/>
          <w:szCs w:val="22"/>
        </w:rPr>
        <w:t>Alla föreläsare berättade om sin</w:t>
      </w:r>
      <w:r w:rsidR="00350546">
        <w:rPr>
          <w:rFonts w:asciiTheme="minorHAnsi" w:hAnsiTheme="minorHAnsi" w:cstheme="minorHAnsi"/>
          <w:bCs/>
          <w:iCs/>
          <w:sz w:val="22"/>
          <w:szCs w:val="22"/>
        </w:rPr>
        <w:t>a</w:t>
      </w:r>
      <w:r w:rsidR="00106F07">
        <w:rPr>
          <w:rFonts w:asciiTheme="minorHAnsi" w:hAnsiTheme="minorHAnsi" w:cstheme="minorHAnsi"/>
          <w:bCs/>
          <w:iCs/>
          <w:sz w:val="22"/>
          <w:szCs w:val="22"/>
        </w:rPr>
        <w:t xml:space="preserve"> </w:t>
      </w:r>
      <w:r w:rsidR="004927D8">
        <w:rPr>
          <w:rFonts w:asciiTheme="minorHAnsi" w:hAnsiTheme="minorHAnsi" w:cstheme="minorHAnsi"/>
          <w:bCs/>
          <w:iCs/>
          <w:sz w:val="22"/>
          <w:szCs w:val="22"/>
        </w:rPr>
        <w:t>respektive karriär</w:t>
      </w:r>
      <w:r w:rsidR="00350546">
        <w:rPr>
          <w:rFonts w:asciiTheme="minorHAnsi" w:hAnsiTheme="minorHAnsi" w:cstheme="minorHAnsi"/>
          <w:bCs/>
          <w:iCs/>
          <w:sz w:val="22"/>
          <w:szCs w:val="22"/>
        </w:rPr>
        <w:t>er</w:t>
      </w:r>
      <w:r w:rsidR="004927D8">
        <w:rPr>
          <w:rFonts w:asciiTheme="minorHAnsi" w:hAnsiTheme="minorHAnsi" w:cstheme="minorHAnsi"/>
          <w:bCs/>
          <w:iCs/>
          <w:sz w:val="22"/>
          <w:szCs w:val="22"/>
        </w:rPr>
        <w:t>. Ett särskilt undervisningsinslag om psykologen som scientist-</w:t>
      </w:r>
      <w:proofErr w:type="spellStart"/>
      <w:r w:rsidR="004927D8">
        <w:rPr>
          <w:rFonts w:asciiTheme="minorHAnsi" w:hAnsiTheme="minorHAnsi" w:cstheme="minorHAnsi"/>
          <w:bCs/>
          <w:iCs/>
          <w:sz w:val="22"/>
          <w:szCs w:val="22"/>
        </w:rPr>
        <w:t>pracitioner</w:t>
      </w:r>
      <w:proofErr w:type="spellEnd"/>
      <w:r w:rsidR="00106F07">
        <w:rPr>
          <w:rFonts w:asciiTheme="minorHAnsi" w:hAnsiTheme="minorHAnsi" w:cstheme="minorHAnsi"/>
          <w:bCs/>
          <w:iCs/>
          <w:sz w:val="22"/>
          <w:szCs w:val="22"/>
        </w:rPr>
        <w:t xml:space="preserve"> </w:t>
      </w:r>
      <w:r w:rsidR="004927D8">
        <w:rPr>
          <w:rFonts w:asciiTheme="minorHAnsi" w:hAnsiTheme="minorHAnsi" w:cstheme="minorHAnsi"/>
          <w:bCs/>
          <w:iCs/>
          <w:sz w:val="22"/>
          <w:szCs w:val="22"/>
        </w:rPr>
        <w:t xml:space="preserve">lades in. </w:t>
      </w:r>
      <w:r w:rsidR="00D82089">
        <w:rPr>
          <w:rFonts w:asciiTheme="minorHAnsi" w:hAnsiTheme="minorHAnsi" w:cstheme="minorHAnsi"/>
          <w:bCs/>
          <w:iCs/>
          <w:sz w:val="22"/>
          <w:szCs w:val="22"/>
        </w:rPr>
        <w:t>Studiebesöket flyttades</w:t>
      </w:r>
      <w:r w:rsidR="00F54B00">
        <w:rPr>
          <w:rFonts w:asciiTheme="minorHAnsi" w:hAnsiTheme="minorHAnsi" w:cstheme="minorHAnsi"/>
          <w:bCs/>
          <w:iCs/>
          <w:sz w:val="22"/>
          <w:szCs w:val="22"/>
        </w:rPr>
        <w:t xml:space="preserve"> </w:t>
      </w:r>
      <w:r w:rsidR="003337BF">
        <w:rPr>
          <w:rFonts w:asciiTheme="minorHAnsi" w:hAnsiTheme="minorHAnsi" w:cstheme="minorHAnsi"/>
          <w:bCs/>
          <w:iCs/>
          <w:sz w:val="22"/>
          <w:szCs w:val="22"/>
        </w:rPr>
        <w:t xml:space="preserve">tillbaka till introduktionskursen efter att under ett antal år ha legat på en senare kurs. </w:t>
      </w:r>
      <w:r w:rsidRPr="006C542F" w:rsidR="00DC3458">
        <w:rPr>
          <w:rFonts w:asciiTheme="minorHAnsi" w:hAnsiTheme="minorHAnsi" w:cstheme="minorHAnsi"/>
          <w:bCs/>
          <w:i/>
          <w:sz w:val="22"/>
          <w:szCs w:val="22"/>
        </w:rPr>
        <w:t>”</w:t>
      </w:r>
      <w:r w:rsidRPr="006C542F" w:rsidR="00ED6F99">
        <w:rPr>
          <w:rFonts w:asciiTheme="minorHAnsi" w:hAnsiTheme="minorHAnsi" w:cstheme="minorHAnsi"/>
          <w:bCs/>
          <w:i/>
          <w:sz w:val="22"/>
          <w:szCs w:val="22"/>
        </w:rPr>
        <w:t>J</w:t>
      </w:r>
      <w:r w:rsidRPr="006C542F" w:rsidR="00DC3458">
        <w:rPr>
          <w:rFonts w:asciiTheme="minorHAnsi" w:hAnsiTheme="minorHAnsi" w:cstheme="minorHAnsi"/>
          <w:bCs/>
          <w:i/>
          <w:sz w:val="22"/>
          <w:szCs w:val="22"/>
        </w:rPr>
        <w:t>a</w:t>
      </w:r>
      <w:r w:rsidRPr="006C542F" w:rsidR="00ED6F99">
        <w:rPr>
          <w:rFonts w:asciiTheme="minorHAnsi" w:hAnsiTheme="minorHAnsi" w:cstheme="minorHAnsi"/>
          <w:bCs/>
          <w:i/>
          <w:sz w:val="22"/>
          <w:szCs w:val="22"/>
        </w:rPr>
        <w:t>g uppskattar även att Åsa bad samtliga föreläsare berätta lite om deras karriärer. Det gav en större förståelse för hur många dörrar som kan öppnas</w:t>
      </w:r>
      <w:r w:rsidRPr="006C542F" w:rsidR="00DC3458">
        <w:rPr>
          <w:rFonts w:asciiTheme="minorHAnsi" w:hAnsiTheme="minorHAnsi" w:cstheme="minorHAnsi"/>
          <w:bCs/>
          <w:i/>
          <w:sz w:val="22"/>
          <w:szCs w:val="22"/>
        </w:rPr>
        <w:t xml:space="preserve"> med vår utbildning.” </w:t>
      </w:r>
      <w:r w:rsidRPr="006C542F" w:rsidR="0043130F">
        <w:rPr>
          <w:rFonts w:asciiTheme="minorHAnsi" w:hAnsiTheme="minorHAnsi" w:cstheme="minorHAnsi"/>
          <w:bCs/>
          <w:i/>
          <w:sz w:val="22"/>
          <w:szCs w:val="22"/>
        </w:rPr>
        <w:t>”Studiebesöket var jättekul! Så</w:t>
      </w:r>
      <w:r w:rsidRPr="006C542F" w:rsidR="00D239BE">
        <w:rPr>
          <w:rFonts w:asciiTheme="minorHAnsi" w:hAnsiTheme="minorHAnsi" w:cstheme="minorHAnsi"/>
          <w:bCs/>
          <w:i/>
          <w:sz w:val="22"/>
          <w:szCs w:val="22"/>
        </w:rPr>
        <w:t xml:space="preserve"> spännande och intressant att få se och höra hur det faktiskt är att arbeta med det vi studerar till.”</w:t>
      </w:r>
    </w:p>
    <w:p w:rsidR="00925754" w:rsidP="004E53C8" w:rsidRDefault="00925754" w14:paraId="31B34BEE" w14:textId="4F22BC05">
      <w:pPr>
        <w:spacing w:after="120"/>
        <w:rPr>
          <w:rFonts w:asciiTheme="minorHAnsi" w:hAnsiTheme="minorHAnsi" w:cstheme="minorHAnsi"/>
          <w:bCs/>
          <w:iCs/>
          <w:sz w:val="22"/>
          <w:szCs w:val="22"/>
        </w:rPr>
      </w:pPr>
      <w:r>
        <w:rPr>
          <w:rFonts w:asciiTheme="minorHAnsi" w:hAnsiTheme="minorHAnsi" w:cstheme="minorHAnsi"/>
          <w:bCs/>
          <w:iCs/>
          <w:sz w:val="22"/>
          <w:szCs w:val="22"/>
        </w:rPr>
        <w:t xml:space="preserve">Utifrån </w:t>
      </w:r>
      <w:r w:rsidR="00DB7167">
        <w:rPr>
          <w:rFonts w:asciiTheme="minorHAnsi" w:hAnsiTheme="minorHAnsi" w:cstheme="minorHAnsi"/>
          <w:bCs/>
          <w:iCs/>
          <w:sz w:val="22"/>
          <w:szCs w:val="22"/>
        </w:rPr>
        <w:t xml:space="preserve">mina egna </w:t>
      </w:r>
      <w:proofErr w:type="spellStart"/>
      <w:r w:rsidR="00DB7167">
        <w:rPr>
          <w:rFonts w:asciiTheme="minorHAnsi" w:hAnsiTheme="minorHAnsi" w:cstheme="minorHAnsi"/>
          <w:bCs/>
          <w:iCs/>
          <w:sz w:val="22"/>
          <w:szCs w:val="22"/>
        </w:rPr>
        <w:t>erfareheter</w:t>
      </w:r>
      <w:proofErr w:type="spellEnd"/>
      <w:r w:rsidR="00DB7167">
        <w:rPr>
          <w:rFonts w:asciiTheme="minorHAnsi" w:hAnsiTheme="minorHAnsi" w:cstheme="minorHAnsi"/>
          <w:bCs/>
          <w:iCs/>
          <w:sz w:val="22"/>
          <w:szCs w:val="22"/>
        </w:rPr>
        <w:t xml:space="preserve">, </w:t>
      </w:r>
      <w:r>
        <w:rPr>
          <w:rFonts w:asciiTheme="minorHAnsi" w:hAnsiTheme="minorHAnsi" w:cstheme="minorHAnsi"/>
          <w:bCs/>
          <w:iCs/>
          <w:sz w:val="22"/>
          <w:szCs w:val="22"/>
        </w:rPr>
        <w:t xml:space="preserve">enkät och fritextsvar har jag också uppfattat några ytterligare styrkor med kursen. </w:t>
      </w:r>
      <w:r w:rsidR="00D9389F">
        <w:rPr>
          <w:rFonts w:asciiTheme="minorHAnsi" w:hAnsiTheme="minorHAnsi" w:cstheme="minorHAnsi"/>
          <w:bCs/>
          <w:iCs/>
          <w:sz w:val="22"/>
          <w:szCs w:val="22"/>
        </w:rPr>
        <w:t>Den</w:t>
      </w:r>
      <w:r>
        <w:rPr>
          <w:rFonts w:asciiTheme="minorHAnsi" w:hAnsiTheme="minorHAnsi" w:cstheme="minorHAnsi"/>
          <w:bCs/>
          <w:iCs/>
          <w:sz w:val="22"/>
          <w:szCs w:val="22"/>
        </w:rPr>
        <w:t xml:space="preserve"> förefaller ha varit </w:t>
      </w:r>
      <w:r w:rsidRPr="000E7041" w:rsidR="00AF761B">
        <w:rPr>
          <w:rFonts w:asciiTheme="minorHAnsi" w:hAnsiTheme="minorHAnsi" w:cstheme="minorHAnsi"/>
          <w:bCs/>
          <w:iCs/>
          <w:sz w:val="22"/>
          <w:szCs w:val="22"/>
          <w:u w:val="single"/>
        </w:rPr>
        <w:t>välorganiserad och tydlig</w:t>
      </w:r>
      <w:r w:rsidR="00AF761B">
        <w:rPr>
          <w:rFonts w:asciiTheme="minorHAnsi" w:hAnsiTheme="minorHAnsi" w:cstheme="minorHAnsi"/>
          <w:bCs/>
          <w:iCs/>
          <w:sz w:val="22"/>
          <w:szCs w:val="22"/>
        </w:rPr>
        <w:t xml:space="preserve">. </w:t>
      </w:r>
      <w:r w:rsidR="00D9389F">
        <w:rPr>
          <w:rFonts w:asciiTheme="minorHAnsi" w:hAnsiTheme="minorHAnsi" w:cstheme="minorHAnsi"/>
          <w:bCs/>
          <w:iCs/>
          <w:sz w:val="22"/>
          <w:szCs w:val="22"/>
        </w:rPr>
        <w:t xml:space="preserve">Trots att kursen hade ungefär etthundra studenter </w:t>
      </w:r>
      <w:r w:rsidR="004F4B4C">
        <w:rPr>
          <w:rFonts w:asciiTheme="minorHAnsi" w:hAnsiTheme="minorHAnsi" w:cstheme="minorHAnsi"/>
          <w:bCs/>
          <w:iCs/>
          <w:sz w:val="22"/>
          <w:szCs w:val="22"/>
        </w:rPr>
        <w:t xml:space="preserve">och ett stort antal undervisningstillfällen var obligatoriska har jag som </w:t>
      </w:r>
      <w:r w:rsidR="00AF761B">
        <w:rPr>
          <w:rFonts w:asciiTheme="minorHAnsi" w:hAnsiTheme="minorHAnsi" w:cstheme="minorHAnsi"/>
          <w:bCs/>
          <w:iCs/>
          <w:sz w:val="22"/>
          <w:szCs w:val="22"/>
        </w:rPr>
        <w:t xml:space="preserve">kursansvarig </w:t>
      </w:r>
      <w:r w:rsidR="001576CA">
        <w:rPr>
          <w:rFonts w:asciiTheme="minorHAnsi" w:hAnsiTheme="minorHAnsi" w:cstheme="minorHAnsi"/>
          <w:bCs/>
          <w:iCs/>
          <w:sz w:val="22"/>
          <w:szCs w:val="22"/>
        </w:rPr>
        <w:t xml:space="preserve">nästan inte alls behövt hantera problem med studenter som inte förstått instruktioner, missat obligatorier och liknande. </w:t>
      </w:r>
      <w:r w:rsidR="00035A5E">
        <w:rPr>
          <w:rFonts w:asciiTheme="minorHAnsi" w:hAnsiTheme="minorHAnsi" w:cstheme="minorHAnsi"/>
          <w:bCs/>
          <w:iCs/>
          <w:sz w:val="22"/>
          <w:szCs w:val="22"/>
        </w:rPr>
        <w:t xml:space="preserve">Det har funnits anvisningar om ersättningsuppgifter eller </w:t>
      </w:r>
      <w:proofErr w:type="spellStart"/>
      <w:r w:rsidR="004378C9">
        <w:rPr>
          <w:rFonts w:asciiTheme="minorHAnsi" w:hAnsiTheme="minorHAnsi" w:cstheme="minorHAnsi"/>
          <w:bCs/>
          <w:iCs/>
          <w:sz w:val="22"/>
          <w:szCs w:val="22"/>
        </w:rPr>
        <w:t>rest</w:t>
      </w:r>
      <w:r w:rsidR="00035A5E">
        <w:rPr>
          <w:rFonts w:asciiTheme="minorHAnsi" w:hAnsiTheme="minorHAnsi" w:cstheme="minorHAnsi"/>
          <w:bCs/>
          <w:iCs/>
          <w:sz w:val="22"/>
          <w:szCs w:val="22"/>
        </w:rPr>
        <w:t>tillfällen</w:t>
      </w:r>
      <w:proofErr w:type="spellEnd"/>
      <w:r w:rsidR="00035A5E">
        <w:rPr>
          <w:rFonts w:asciiTheme="minorHAnsi" w:hAnsiTheme="minorHAnsi" w:cstheme="minorHAnsi"/>
          <w:bCs/>
          <w:iCs/>
          <w:sz w:val="22"/>
          <w:szCs w:val="22"/>
        </w:rPr>
        <w:t xml:space="preserve"> för alla obligatorier</w:t>
      </w:r>
      <w:r w:rsidR="004378C9">
        <w:rPr>
          <w:rFonts w:asciiTheme="minorHAnsi" w:hAnsiTheme="minorHAnsi" w:cstheme="minorHAnsi"/>
          <w:bCs/>
          <w:iCs/>
          <w:sz w:val="22"/>
          <w:szCs w:val="22"/>
        </w:rPr>
        <w:t xml:space="preserve"> och med något enstaka undantag har </w:t>
      </w:r>
      <w:r w:rsidR="00A260CE">
        <w:rPr>
          <w:rFonts w:asciiTheme="minorHAnsi" w:hAnsiTheme="minorHAnsi" w:cstheme="minorHAnsi"/>
          <w:bCs/>
          <w:iCs/>
          <w:sz w:val="22"/>
          <w:szCs w:val="22"/>
        </w:rPr>
        <w:t>alla uppgifter gjorts</w:t>
      </w:r>
      <w:r w:rsidR="004378C9">
        <w:rPr>
          <w:rFonts w:asciiTheme="minorHAnsi" w:hAnsiTheme="minorHAnsi" w:cstheme="minorHAnsi"/>
          <w:bCs/>
          <w:iCs/>
          <w:sz w:val="22"/>
          <w:szCs w:val="22"/>
        </w:rPr>
        <w:t xml:space="preserve"> utan påminnelser. </w:t>
      </w:r>
      <w:r w:rsidRPr="006C542F" w:rsidR="0091161C">
        <w:rPr>
          <w:rFonts w:asciiTheme="minorHAnsi" w:hAnsiTheme="minorHAnsi" w:cstheme="minorHAnsi"/>
          <w:bCs/>
          <w:i/>
          <w:sz w:val="22"/>
          <w:szCs w:val="22"/>
        </w:rPr>
        <w:t>”Tydlig struktur på kursen som kommunicerades och följdes väl”.</w:t>
      </w:r>
      <w:r w:rsidRPr="006C542F" w:rsidR="00D86DD3">
        <w:rPr>
          <w:rFonts w:asciiTheme="minorHAnsi" w:hAnsiTheme="minorHAnsi" w:cstheme="minorHAnsi"/>
          <w:bCs/>
          <w:i/>
          <w:sz w:val="22"/>
          <w:szCs w:val="22"/>
        </w:rPr>
        <w:t xml:space="preserve"> ”Tydligt vad vi skulle göra samt vad som förväntades av studenterna, tydliga instruktioner och lärandemål som stämde överens med examinationerna.”</w:t>
      </w:r>
    </w:p>
    <w:p w:rsidRPr="000E2F25" w:rsidR="00323160" w:rsidP="009136B0" w:rsidRDefault="00FE1017" w14:paraId="668D6E56" w14:textId="0095DE4A">
      <w:pPr>
        <w:spacing w:after="120"/>
        <w:rPr>
          <w:rFonts w:asciiTheme="minorHAnsi" w:hAnsiTheme="minorHAnsi" w:cstheme="minorHAnsi"/>
          <w:bCs/>
          <w:iCs/>
          <w:sz w:val="22"/>
          <w:szCs w:val="22"/>
        </w:rPr>
      </w:pPr>
      <w:r>
        <w:rPr>
          <w:rFonts w:asciiTheme="minorHAnsi" w:hAnsiTheme="minorHAnsi" w:cstheme="minorHAnsi"/>
          <w:bCs/>
          <w:iCs/>
          <w:sz w:val="22"/>
          <w:szCs w:val="22"/>
        </w:rPr>
        <w:t xml:space="preserve">Jag vill också nämna </w:t>
      </w:r>
      <w:r w:rsidR="007A1633">
        <w:rPr>
          <w:rFonts w:asciiTheme="minorHAnsi" w:hAnsiTheme="minorHAnsi" w:cstheme="minorHAnsi"/>
          <w:bCs/>
          <w:iCs/>
          <w:sz w:val="22"/>
          <w:szCs w:val="22"/>
        </w:rPr>
        <w:t xml:space="preserve">att jag som </w:t>
      </w:r>
      <w:r w:rsidRPr="000E7041" w:rsidR="007A1633">
        <w:rPr>
          <w:rFonts w:asciiTheme="minorHAnsi" w:hAnsiTheme="minorHAnsi" w:cstheme="minorHAnsi"/>
          <w:bCs/>
          <w:iCs/>
          <w:sz w:val="22"/>
          <w:szCs w:val="22"/>
          <w:u w:val="single"/>
        </w:rPr>
        <w:t>kursansvarig</w:t>
      </w:r>
      <w:r w:rsidR="007A1633">
        <w:rPr>
          <w:rFonts w:asciiTheme="minorHAnsi" w:hAnsiTheme="minorHAnsi" w:cstheme="minorHAnsi"/>
          <w:bCs/>
          <w:iCs/>
          <w:sz w:val="22"/>
          <w:szCs w:val="22"/>
        </w:rPr>
        <w:t xml:space="preserve"> fick </w:t>
      </w:r>
      <w:r w:rsidR="00237B93">
        <w:rPr>
          <w:rFonts w:asciiTheme="minorHAnsi" w:hAnsiTheme="minorHAnsi" w:cstheme="minorHAnsi"/>
          <w:bCs/>
          <w:iCs/>
          <w:sz w:val="22"/>
          <w:szCs w:val="22"/>
        </w:rPr>
        <w:t xml:space="preserve">en hel del </w:t>
      </w:r>
      <w:r w:rsidR="00AF4F48">
        <w:rPr>
          <w:rFonts w:asciiTheme="minorHAnsi" w:hAnsiTheme="minorHAnsi" w:cstheme="minorHAnsi"/>
          <w:bCs/>
          <w:iCs/>
          <w:sz w:val="22"/>
          <w:szCs w:val="22"/>
        </w:rPr>
        <w:t>omdömen om</w:t>
      </w:r>
      <w:r w:rsidR="00C0071B">
        <w:rPr>
          <w:rFonts w:asciiTheme="minorHAnsi" w:hAnsiTheme="minorHAnsi" w:cstheme="minorHAnsi"/>
          <w:bCs/>
          <w:iCs/>
          <w:sz w:val="22"/>
          <w:szCs w:val="22"/>
        </w:rPr>
        <w:t xml:space="preserve"> att jag </w:t>
      </w:r>
      <w:r w:rsidR="00F710B1">
        <w:rPr>
          <w:rFonts w:asciiTheme="minorHAnsi" w:hAnsiTheme="minorHAnsi" w:cstheme="minorHAnsi"/>
          <w:bCs/>
          <w:iCs/>
          <w:sz w:val="22"/>
          <w:szCs w:val="22"/>
        </w:rPr>
        <w:t xml:space="preserve">bland annat </w:t>
      </w:r>
      <w:r w:rsidR="00C0071B">
        <w:rPr>
          <w:rFonts w:asciiTheme="minorHAnsi" w:hAnsiTheme="minorHAnsi" w:cstheme="minorHAnsi"/>
          <w:bCs/>
          <w:iCs/>
          <w:sz w:val="22"/>
          <w:szCs w:val="22"/>
        </w:rPr>
        <w:t xml:space="preserve">varit </w:t>
      </w:r>
      <w:r w:rsidR="007B740E">
        <w:rPr>
          <w:rFonts w:asciiTheme="minorHAnsi" w:hAnsiTheme="minorHAnsi" w:cstheme="minorHAnsi"/>
          <w:bCs/>
          <w:iCs/>
          <w:sz w:val="22"/>
          <w:szCs w:val="22"/>
        </w:rPr>
        <w:t xml:space="preserve">välkomnande, </w:t>
      </w:r>
      <w:r w:rsidR="00C0071B">
        <w:rPr>
          <w:rFonts w:asciiTheme="minorHAnsi" w:hAnsiTheme="minorHAnsi" w:cstheme="minorHAnsi"/>
          <w:bCs/>
          <w:iCs/>
          <w:sz w:val="22"/>
          <w:szCs w:val="22"/>
        </w:rPr>
        <w:t>inspirerande</w:t>
      </w:r>
      <w:r w:rsidR="00AF4F48">
        <w:rPr>
          <w:rFonts w:asciiTheme="minorHAnsi" w:hAnsiTheme="minorHAnsi" w:cstheme="minorHAnsi"/>
          <w:bCs/>
          <w:iCs/>
          <w:sz w:val="22"/>
          <w:szCs w:val="22"/>
        </w:rPr>
        <w:t xml:space="preserve"> och lyhörd</w:t>
      </w:r>
      <w:r w:rsidR="00DB7167">
        <w:rPr>
          <w:rFonts w:asciiTheme="minorHAnsi" w:hAnsiTheme="minorHAnsi" w:cstheme="minorHAnsi"/>
          <w:bCs/>
          <w:iCs/>
          <w:sz w:val="22"/>
          <w:szCs w:val="22"/>
        </w:rPr>
        <w:t>. Det är</w:t>
      </w:r>
      <w:r w:rsidR="00AF4F48">
        <w:rPr>
          <w:rFonts w:asciiTheme="minorHAnsi" w:hAnsiTheme="minorHAnsi" w:cstheme="minorHAnsi"/>
          <w:bCs/>
          <w:iCs/>
          <w:sz w:val="22"/>
          <w:szCs w:val="22"/>
        </w:rPr>
        <w:t xml:space="preserve"> jag verkligen glad för. </w:t>
      </w:r>
    </w:p>
    <w:p w:rsidR="004007F0" w:rsidP="009136B0" w:rsidRDefault="004007F0" w14:paraId="522B6623" w14:textId="77777777">
      <w:pPr>
        <w:spacing w:after="120"/>
        <w:rPr>
          <w:b/>
          <w:i/>
        </w:rPr>
      </w:pPr>
      <w:r>
        <w:rPr>
          <w:b/>
          <w:i/>
        </w:rPr>
        <w:t>Kursens svagheter:</w:t>
      </w:r>
    </w:p>
    <w:p w:rsidR="0068770F" w:rsidP="009136B0" w:rsidRDefault="006535D4" w14:paraId="2B0542E1" w14:textId="77777777">
      <w:pPr>
        <w:spacing w:after="120"/>
        <w:rPr>
          <w:rFonts w:asciiTheme="minorHAnsi" w:hAnsiTheme="minorHAnsi" w:cstheme="minorHAnsi"/>
          <w:bCs/>
          <w:iCs/>
          <w:sz w:val="22"/>
          <w:szCs w:val="22"/>
        </w:rPr>
      </w:pPr>
      <w:r>
        <w:rPr>
          <w:rFonts w:asciiTheme="minorHAnsi" w:hAnsiTheme="minorHAnsi" w:cstheme="minorHAnsi"/>
          <w:bCs/>
          <w:iCs/>
          <w:sz w:val="22"/>
          <w:szCs w:val="22"/>
        </w:rPr>
        <w:t xml:space="preserve">Kursen hade också </w:t>
      </w:r>
      <w:r w:rsidR="00A150F4">
        <w:rPr>
          <w:rFonts w:asciiTheme="minorHAnsi" w:hAnsiTheme="minorHAnsi" w:cstheme="minorHAnsi"/>
          <w:bCs/>
          <w:iCs/>
          <w:sz w:val="22"/>
          <w:szCs w:val="22"/>
        </w:rPr>
        <w:t xml:space="preserve">några svagheter. </w:t>
      </w:r>
    </w:p>
    <w:p w:rsidR="00E30DAC" w:rsidP="009136B0" w:rsidRDefault="00A150F4" w14:paraId="1AB6033F" w14:textId="32FFD87F">
      <w:pPr>
        <w:spacing w:after="120"/>
        <w:rPr>
          <w:rFonts w:asciiTheme="minorHAnsi" w:hAnsiTheme="minorHAnsi" w:cstheme="minorHAnsi"/>
          <w:bCs/>
          <w:iCs/>
          <w:sz w:val="22"/>
          <w:szCs w:val="22"/>
        </w:rPr>
      </w:pPr>
      <w:r>
        <w:rPr>
          <w:rFonts w:asciiTheme="minorHAnsi" w:hAnsiTheme="minorHAnsi" w:cstheme="minorHAnsi"/>
          <w:bCs/>
          <w:iCs/>
          <w:sz w:val="22"/>
          <w:szCs w:val="22"/>
        </w:rPr>
        <w:t xml:space="preserve">En </w:t>
      </w:r>
      <w:r w:rsidR="0068770F">
        <w:rPr>
          <w:rFonts w:asciiTheme="minorHAnsi" w:hAnsiTheme="minorHAnsi" w:cstheme="minorHAnsi"/>
          <w:bCs/>
          <w:iCs/>
          <w:sz w:val="22"/>
          <w:szCs w:val="22"/>
        </w:rPr>
        <w:t>svaghet</w:t>
      </w:r>
      <w:r>
        <w:rPr>
          <w:rFonts w:asciiTheme="minorHAnsi" w:hAnsiTheme="minorHAnsi" w:cstheme="minorHAnsi"/>
          <w:bCs/>
          <w:iCs/>
          <w:sz w:val="22"/>
          <w:szCs w:val="22"/>
        </w:rPr>
        <w:t xml:space="preserve"> var </w:t>
      </w:r>
      <w:r w:rsidRPr="000E7041">
        <w:rPr>
          <w:rFonts w:asciiTheme="minorHAnsi" w:hAnsiTheme="minorHAnsi" w:cstheme="minorHAnsi"/>
          <w:bCs/>
          <w:iCs/>
          <w:sz w:val="22"/>
          <w:szCs w:val="22"/>
          <w:u w:val="single"/>
        </w:rPr>
        <w:t xml:space="preserve">nivån på </w:t>
      </w:r>
      <w:r w:rsidRPr="000E7041" w:rsidR="00320BE6">
        <w:rPr>
          <w:rFonts w:asciiTheme="minorHAnsi" w:hAnsiTheme="minorHAnsi" w:cstheme="minorHAnsi"/>
          <w:bCs/>
          <w:iCs/>
          <w:sz w:val="22"/>
          <w:szCs w:val="22"/>
          <w:u w:val="single"/>
        </w:rPr>
        <w:t>föreläsningarna på moment 2</w:t>
      </w:r>
      <w:r w:rsidR="00320BE6">
        <w:rPr>
          <w:rFonts w:asciiTheme="minorHAnsi" w:hAnsiTheme="minorHAnsi" w:cstheme="minorHAnsi"/>
          <w:bCs/>
          <w:iCs/>
          <w:sz w:val="22"/>
          <w:szCs w:val="22"/>
        </w:rPr>
        <w:t xml:space="preserve">, </w:t>
      </w:r>
      <w:r w:rsidR="00D16CC1">
        <w:rPr>
          <w:rFonts w:asciiTheme="minorHAnsi" w:hAnsiTheme="minorHAnsi" w:cstheme="minorHAnsi"/>
          <w:bCs/>
          <w:iCs/>
          <w:sz w:val="22"/>
          <w:szCs w:val="22"/>
        </w:rPr>
        <w:t>”P</w:t>
      </w:r>
      <w:r w:rsidR="00320BE6">
        <w:rPr>
          <w:rFonts w:asciiTheme="minorHAnsi" w:hAnsiTheme="minorHAnsi" w:cstheme="minorHAnsi"/>
          <w:bCs/>
          <w:iCs/>
          <w:sz w:val="22"/>
          <w:szCs w:val="22"/>
        </w:rPr>
        <w:t xml:space="preserve">sykologi som </w:t>
      </w:r>
      <w:r w:rsidR="00D16CC1">
        <w:rPr>
          <w:rFonts w:asciiTheme="minorHAnsi" w:hAnsiTheme="minorHAnsi" w:cstheme="minorHAnsi"/>
          <w:bCs/>
          <w:iCs/>
          <w:sz w:val="22"/>
          <w:szCs w:val="22"/>
        </w:rPr>
        <w:t xml:space="preserve">vetenskap och ämnesområde”. </w:t>
      </w:r>
      <w:r w:rsidR="00270EB3">
        <w:rPr>
          <w:rFonts w:asciiTheme="minorHAnsi" w:hAnsiTheme="minorHAnsi" w:cstheme="minorHAnsi"/>
          <w:bCs/>
          <w:iCs/>
          <w:sz w:val="22"/>
          <w:szCs w:val="22"/>
        </w:rPr>
        <w:t xml:space="preserve">Jag satt med på nästan alla föreläsningar och uppfattade några av dem som i svåraste laget för nybörjarstudenter. </w:t>
      </w:r>
      <w:r w:rsidR="003C7143">
        <w:rPr>
          <w:rFonts w:asciiTheme="minorHAnsi" w:hAnsiTheme="minorHAnsi" w:cstheme="minorHAnsi"/>
          <w:bCs/>
          <w:iCs/>
          <w:sz w:val="22"/>
          <w:szCs w:val="22"/>
        </w:rPr>
        <w:t xml:space="preserve">I fritextsvaren fick föreläsningarna </w:t>
      </w:r>
      <w:r w:rsidR="000159FD">
        <w:rPr>
          <w:rFonts w:asciiTheme="minorHAnsi" w:hAnsiTheme="minorHAnsi" w:cstheme="minorHAnsi"/>
          <w:bCs/>
          <w:iCs/>
          <w:sz w:val="22"/>
          <w:szCs w:val="22"/>
        </w:rPr>
        <w:t>dock både ris och ros.</w:t>
      </w:r>
      <w:r w:rsidR="003C7143">
        <w:rPr>
          <w:rFonts w:asciiTheme="minorHAnsi" w:hAnsiTheme="minorHAnsi" w:cstheme="minorHAnsi"/>
          <w:bCs/>
          <w:iCs/>
          <w:sz w:val="22"/>
          <w:szCs w:val="22"/>
        </w:rPr>
        <w:t xml:space="preserve"> </w:t>
      </w:r>
      <w:r w:rsidR="000159FD">
        <w:rPr>
          <w:rFonts w:asciiTheme="minorHAnsi" w:hAnsiTheme="minorHAnsi" w:cstheme="minorHAnsi"/>
          <w:bCs/>
          <w:iCs/>
          <w:sz w:val="22"/>
          <w:szCs w:val="22"/>
        </w:rPr>
        <w:t xml:space="preserve">Jag tror det </w:t>
      </w:r>
      <w:r w:rsidR="003C7143">
        <w:rPr>
          <w:rFonts w:asciiTheme="minorHAnsi" w:hAnsiTheme="minorHAnsi" w:cstheme="minorHAnsi"/>
          <w:bCs/>
          <w:iCs/>
          <w:sz w:val="22"/>
          <w:szCs w:val="22"/>
        </w:rPr>
        <w:t>har att göra med att en stor grupp studenter läst på högskolan tidigare och uppfattade föreläsningarna som int</w:t>
      </w:r>
      <w:r w:rsidR="00812E2D">
        <w:rPr>
          <w:rFonts w:asciiTheme="minorHAnsi" w:hAnsiTheme="minorHAnsi" w:cstheme="minorHAnsi"/>
          <w:bCs/>
          <w:iCs/>
          <w:sz w:val="22"/>
          <w:szCs w:val="22"/>
        </w:rPr>
        <w:t>ressanta och stimulerande</w:t>
      </w:r>
      <w:r w:rsidR="002510B4">
        <w:rPr>
          <w:rFonts w:asciiTheme="minorHAnsi" w:hAnsiTheme="minorHAnsi" w:cstheme="minorHAnsi"/>
          <w:bCs/>
          <w:iCs/>
          <w:sz w:val="22"/>
          <w:szCs w:val="22"/>
        </w:rPr>
        <w:t xml:space="preserve"> medan andra studenter hade svårare att hänga med.</w:t>
      </w:r>
    </w:p>
    <w:p w:rsidR="009B3D38" w:rsidP="009136B0" w:rsidRDefault="009B3D38" w14:paraId="7710E57A" w14:textId="42B83CDD">
      <w:pPr>
        <w:spacing w:after="120"/>
        <w:rPr>
          <w:rFonts w:asciiTheme="minorHAnsi" w:hAnsiTheme="minorHAnsi" w:cstheme="minorHAnsi"/>
          <w:bCs/>
          <w:iCs/>
          <w:sz w:val="22"/>
          <w:szCs w:val="22"/>
        </w:rPr>
      </w:pPr>
      <w:r>
        <w:rPr>
          <w:rFonts w:asciiTheme="minorHAnsi" w:hAnsiTheme="minorHAnsi" w:cstheme="minorHAnsi"/>
          <w:bCs/>
          <w:iCs/>
          <w:sz w:val="22"/>
          <w:szCs w:val="22"/>
        </w:rPr>
        <w:t xml:space="preserve">En styrka med kursen som </w:t>
      </w:r>
      <w:r w:rsidR="00511F5D">
        <w:rPr>
          <w:rFonts w:asciiTheme="minorHAnsi" w:hAnsiTheme="minorHAnsi" w:cstheme="minorHAnsi"/>
          <w:bCs/>
          <w:iCs/>
          <w:sz w:val="22"/>
          <w:szCs w:val="22"/>
        </w:rPr>
        <w:t xml:space="preserve">också kan ses som </w:t>
      </w:r>
      <w:r>
        <w:rPr>
          <w:rFonts w:asciiTheme="minorHAnsi" w:hAnsiTheme="minorHAnsi" w:cstheme="minorHAnsi"/>
          <w:bCs/>
          <w:iCs/>
          <w:sz w:val="22"/>
          <w:szCs w:val="22"/>
        </w:rPr>
        <w:t xml:space="preserve">en svaghet var </w:t>
      </w:r>
      <w:r w:rsidRPr="000E7041" w:rsidR="00273BE6">
        <w:rPr>
          <w:rFonts w:asciiTheme="minorHAnsi" w:hAnsiTheme="minorHAnsi" w:cstheme="minorHAnsi"/>
          <w:bCs/>
          <w:iCs/>
          <w:sz w:val="22"/>
          <w:szCs w:val="22"/>
          <w:u w:val="single"/>
        </w:rPr>
        <w:t>seminariet i samtalsmetodik</w:t>
      </w:r>
      <w:r w:rsidR="00273BE6">
        <w:rPr>
          <w:rFonts w:asciiTheme="minorHAnsi" w:hAnsiTheme="minorHAnsi" w:cstheme="minorHAnsi"/>
          <w:bCs/>
          <w:iCs/>
          <w:sz w:val="22"/>
          <w:szCs w:val="22"/>
        </w:rPr>
        <w:t>. Jag var med på seminariet och uppfattade det som att studenterna uppskattade det mycket</w:t>
      </w:r>
      <w:r w:rsidR="00D36180">
        <w:rPr>
          <w:rFonts w:asciiTheme="minorHAnsi" w:hAnsiTheme="minorHAnsi" w:cstheme="minorHAnsi"/>
          <w:bCs/>
          <w:iCs/>
          <w:sz w:val="22"/>
          <w:szCs w:val="22"/>
        </w:rPr>
        <w:t>, något som också visa</w:t>
      </w:r>
      <w:r w:rsidR="000E7041">
        <w:rPr>
          <w:rFonts w:asciiTheme="minorHAnsi" w:hAnsiTheme="minorHAnsi" w:cstheme="minorHAnsi"/>
          <w:bCs/>
          <w:iCs/>
          <w:sz w:val="22"/>
          <w:szCs w:val="22"/>
        </w:rPr>
        <w:t>de</w:t>
      </w:r>
      <w:r w:rsidR="00D36180">
        <w:rPr>
          <w:rFonts w:asciiTheme="minorHAnsi" w:hAnsiTheme="minorHAnsi" w:cstheme="minorHAnsi"/>
          <w:bCs/>
          <w:iCs/>
          <w:sz w:val="22"/>
          <w:szCs w:val="22"/>
        </w:rPr>
        <w:t xml:space="preserve"> sig i </w:t>
      </w:r>
      <w:r w:rsidR="0083036C">
        <w:rPr>
          <w:rFonts w:asciiTheme="minorHAnsi" w:hAnsiTheme="minorHAnsi" w:cstheme="minorHAnsi"/>
          <w:bCs/>
          <w:iCs/>
          <w:sz w:val="22"/>
          <w:szCs w:val="22"/>
        </w:rPr>
        <w:t xml:space="preserve">närvaroregistreringen och </w:t>
      </w:r>
      <w:r w:rsidR="00D36180">
        <w:rPr>
          <w:rFonts w:asciiTheme="minorHAnsi" w:hAnsiTheme="minorHAnsi" w:cstheme="minorHAnsi"/>
          <w:bCs/>
          <w:iCs/>
          <w:sz w:val="22"/>
          <w:szCs w:val="22"/>
        </w:rPr>
        <w:t xml:space="preserve">fritextsvaren. Men en synpunkt från många studenter, som också jag delar, </w:t>
      </w:r>
      <w:r w:rsidR="00996FA7">
        <w:rPr>
          <w:rFonts w:asciiTheme="minorHAnsi" w:hAnsiTheme="minorHAnsi" w:cstheme="minorHAnsi"/>
          <w:bCs/>
          <w:iCs/>
          <w:sz w:val="22"/>
          <w:szCs w:val="22"/>
        </w:rPr>
        <w:t>var</w:t>
      </w:r>
      <w:r w:rsidR="00D36180">
        <w:rPr>
          <w:rFonts w:asciiTheme="minorHAnsi" w:hAnsiTheme="minorHAnsi" w:cstheme="minorHAnsi"/>
          <w:bCs/>
          <w:iCs/>
          <w:sz w:val="22"/>
          <w:szCs w:val="22"/>
        </w:rPr>
        <w:t xml:space="preserve"> att seminariet var alltför kort</w:t>
      </w:r>
      <w:r w:rsidR="00FC04A3">
        <w:rPr>
          <w:rFonts w:asciiTheme="minorHAnsi" w:hAnsiTheme="minorHAnsi" w:cstheme="minorHAnsi"/>
          <w:bCs/>
          <w:iCs/>
          <w:sz w:val="22"/>
          <w:szCs w:val="22"/>
        </w:rPr>
        <w:t xml:space="preserve"> och nästan inte alls gav tid för klinisk träning.</w:t>
      </w:r>
    </w:p>
    <w:p w:rsidR="002510B4" w:rsidP="009136B0" w:rsidRDefault="0099022D" w14:paraId="456ECA09" w14:textId="43394C5D">
      <w:pPr>
        <w:spacing w:after="120"/>
        <w:rPr>
          <w:rFonts w:asciiTheme="minorHAnsi" w:hAnsiTheme="minorHAnsi" w:cstheme="minorHAnsi"/>
          <w:bCs/>
          <w:iCs/>
          <w:sz w:val="22"/>
          <w:szCs w:val="22"/>
        </w:rPr>
      </w:pPr>
      <w:proofErr w:type="gramStart"/>
      <w:r w:rsidRPr="00996FA7">
        <w:rPr>
          <w:rFonts w:asciiTheme="minorHAnsi" w:hAnsiTheme="minorHAnsi" w:cstheme="minorHAnsi"/>
          <w:bCs/>
          <w:iCs/>
          <w:sz w:val="22"/>
          <w:szCs w:val="22"/>
          <w:u w:val="single"/>
        </w:rPr>
        <w:t>Tentan</w:t>
      </w:r>
      <w:proofErr w:type="gramEnd"/>
      <w:r>
        <w:rPr>
          <w:rFonts w:asciiTheme="minorHAnsi" w:hAnsiTheme="minorHAnsi" w:cstheme="minorHAnsi"/>
          <w:bCs/>
          <w:iCs/>
          <w:sz w:val="22"/>
          <w:szCs w:val="22"/>
        </w:rPr>
        <w:t xml:space="preserve"> i mitten av kursen </w:t>
      </w:r>
      <w:r w:rsidR="004D56F7">
        <w:rPr>
          <w:rFonts w:asciiTheme="minorHAnsi" w:hAnsiTheme="minorHAnsi" w:cstheme="minorHAnsi"/>
          <w:bCs/>
          <w:iCs/>
          <w:sz w:val="22"/>
          <w:szCs w:val="22"/>
        </w:rPr>
        <w:t xml:space="preserve">ställde till med </w:t>
      </w:r>
      <w:r w:rsidR="00DD6BC5">
        <w:rPr>
          <w:rFonts w:asciiTheme="minorHAnsi" w:hAnsiTheme="minorHAnsi" w:cstheme="minorHAnsi"/>
          <w:bCs/>
          <w:iCs/>
          <w:sz w:val="22"/>
          <w:szCs w:val="22"/>
        </w:rPr>
        <w:t xml:space="preserve">några </w:t>
      </w:r>
      <w:r w:rsidR="004D56F7">
        <w:rPr>
          <w:rFonts w:asciiTheme="minorHAnsi" w:hAnsiTheme="minorHAnsi" w:cstheme="minorHAnsi"/>
          <w:bCs/>
          <w:iCs/>
          <w:sz w:val="22"/>
          <w:szCs w:val="22"/>
        </w:rPr>
        <w:t xml:space="preserve">problem. </w:t>
      </w:r>
      <w:r w:rsidR="00AA392E">
        <w:rPr>
          <w:rFonts w:asciiTheme="minorHAnsi" w:hAnsiTheme="minorHAnsi" w:cstheme="minorHAnsi"/>
          <w:bCs/>
          <w:iCs/>
          <w:sz w:val="22"/>
          <w:szCs w:val="22"/>
        </w:rPr>
        <w:t>Flera studenter</w:t>
      </w:r>
      <w:r w:rsidR="00ED216F">
        <w:rPr>
          <w:rFonts w:asciiTheme="minorHAnsi" w:hAnsiTheme="minorHAnsi" w:cstheme="minorHAnsi"/>
          <w:bCs/>
          <w:iCs/>
          <w:sz w:val="22"/>
          <w:szCs w:val="22"/>
        </w:rPr>
        <w:t xml:space="preserve"> och</w:t>
      </w:r>
      <w:r>
        <w:rPr>
          <w:rFonts w:asciiTheme="minorHAnsi" w:hAnsiTheme="minorHAnsi" w:cstheme="minorHAnsi"/>
          <w:bCs/>
          <w:iCs/>
          <w:sz w:val="22"/>
          <w:szCs w:val="22"/>
        </w:rPr>
        <w:t xml:space="preserve"> jag själv</w:t>
      </w:r>
      <w:r w:rsidR="00ED216F">
        <w:rPr>
          <w:rFonts w:asciiTheme="minorHAnsi" w:hAnsiTheme="minorHAnsi" w:cstheme="minorHAnsi"/>
          <w:bCs/>
          <w:iCs/>
          <w:sz w:val="22"/>
          <w:szCs w:val="22"/>
        </w:rPr>
        <w:t xml:space="preserve"> </w:t>
      </w:r>
      <w:r>
        <w:rPr>
          <w:rFonts w:asciiTheme="minorHAnsi" w:hAnsiTheme="minorHAnsi" w:cstheme="minorHAnsi"/>
          <w:bCs/>
          <w:iCs/>
          <w:sz w:val="22"/>
          <w:szCs w:val="22"/>
        </w:rPr>
        <w:t>tyckte</w:t>
      </w:r>
      <w:r w:rsidR="001017F2">
        <w:rPr>
          <w:rFonts w:asciiTheme="minorHAnsi" w:hAnsiTheme="minorHAnsi" w:cstheme="minorHAnsi"/>
          <w:bCs/>
          <w:iCs/>
          <w:sz w:val="22"/>
          <w:szCs w:val="22"/>
        </w:rPr>
        <w:t xml:space="preserve"> att </w:t>
      </w:r>
      <w:proofErr w:type="spellStart"/>
      <w:r w:rsidR="008537F0">
        <w:rPr>
          <w:rFonts w:asciiTheme="minorHAnsi" w:hAnsiTheme="minorHAnsi" w:cstheme="minorHAnsi"/>
          <w:bCs/>
          <w:iCs/>
          <w:sz w:val="22"/>
          <w:szCs w:val="22"/>
        </w:rPr>
        <w:t>inläsningstiden</w:t>
      </w:r>
      <w:proofErr w:type="spellEnd"/>
      <w:r w:rsidR="008537F0">
        <w:rPr>
          <w:rFonts w:asciiTheme="minorHAnsi" w:hAnsiTheme="minorHAnsi" w:cstheme="minorHAnsi"/>
          <w:bCs/>
          <w:iCs/>
          <w:sz w:val="22"/>
          <w:szCs w:val="22"/>
        </w:rPr>
        <w:t xml:space="preserve"> inför </w:t>
      </w:r>
      <w:proofErr w:type="gramStart"/>
      <w:r w:rsidR="008537F0">
        <w:rPr>
          <w:rFonts w:asciiTheme="minorHAnsi" w:hAnsiTheme="minorHAnsi" w:cstheme="minorHAnsi"/>
          <w:bCs/>
          <w:iCs/>
          <w:sz w:val="22"/>
          <w:szCs w:val="22"/>
        </w:rPr>
        <w:t>tentan</w:t>
      </w:r>
      <w:proofErr w:type="gramEnd"/>
      <w:r w:rsidR="008537F0">
        <w:rPr>
          <w:rFonts w:asciiTheme="minorHAnsi" w:hAnsiTheme="minorHAnsi" w:cstheme="minorHAnsi"/>
          <w:bCs/>
          <w:iCs/>
          <w:sz w:val="22"/>
          <w:szCs w:val="22"/>
        </w:rPr>
        <w:t xml:space="preserve"> var i kortaste laget. </w:t>
      </w:r>
      <w:r w:rsidR="004D56F7">
        <w:rPr>
          <w:rFonts w:asciiTheme="minorHAnsi" w:hAnsiTheme="minorHAnsi" w:cstheme="minorHAnsi"/>
          <w:bCs/>
          <w:iCs/>
          <w:sz w:val="22"/>
          <w:szCs w:val="22"/>
        </w:rPr>
        <w:t xml:space="preserve">Att jag inte riktigt hade information om hur det </w:t>
      </w:r>
      <w:r w:rsidR="00C90EBF">
        <w:rPr>
          <w:rFonts w:asciiTheme="minorHAnsi" w:hAnsiTheme="minorHAnsi" w:cstheme="minorHAnsi"/>
          <w:bCs/>
          <w:iCs/>
          <w:sz w:val="22"/>
          <w:szCs w:val="22"/>
        </w:rPr>
        <w:t xml:space="preserve">funkade med </w:t>
      </w:r>
      <w:proofErr w:type="gramStart"/>
      <w:r w:rsidR="004D56F7">
        <w:rPr>
          <w:rFonts w:asciiTheme="minorHAnsi" w:hAnsiTheme="minorHAnsi" w:cstheme="minorHAnsi"/>
          <w:bCs/>
          <w:iCs/>
          <w:sz w:val="22"/>
          <w:szCs w:val="22"/>
        </w:rPr>
        <w:t>tenta</w:t>
      </w:r>
      <w:proofErr w:type="gramEnd"/>
      <w:r w:rsidR="004D56F7">
        <w:rPr>
          <w:rFonts w:asciiTheme="minorHAnsi" w:hAnsiTheme="minorHAnsi" w:cstheme="minorHAnsi"/>
          <w:bCs/>
          <w:iCs/>
          <w:sz w:val="22"/>
          <w:szCs w:val="22"/>
        </w:rPr>
        <w:t xml:space="preserve"> i </w:t>
      </w:r>
      <w:proofErr w:type="spellStart"/>
      <w:r w:rsidR="004D56F7">
        <w:rPr>
          <w:rFonts w:asciiTheme="minorHAnsi" w:hAnsiTheme="minorHAnsi" w:cstheme="minorHAnsi"/>
          <w:bCs/>
          <w:iCs/>
          <w:sz w:val="22"/>
          <w:szCs w:val="22"/>
        </w:rPr>
        <w:t>Inspera</w:t>
      </w:r>
      <w:proofErr w:type="spellEnd"/>
      <w:r w:rsidR="004D56F7">
        <w:rPr>
          <w:rFonts w:asciiTheme="minorHAnsi" w:hAnsiTheme="minorHAnsi" w:cstheme="minorHAnsi"/>
          <w:bCs/>
          <w:iCs/>
          <w:sz w:val="22"/>
          <w:szCs w:val="22"/>
        </w:rPr>
        <w:t xml:space="preserve"> </w:t>
      </w:r>
      <w:r w:rsidR="00C90EBF">
        <w:rPr>
          <w:rFonts w:asciiTheme="minorHAnsi" w:hAnsiTheme="minorHAnsi" w:cstheme="minorHAnsi"/>
          <w:bCs/>
          <w:iCs/>
          <w:sz w:val="22"/>
          <w:szCs w:val="22"/>
        </w:rPr>
        <w:t xml:space="preserve">var inte helt optimalt, </w:t>
      </w:r>
      <w:r w:rsidR="00A6107D">
        <w:rPr>
          <w:rFonts w:asciiTheme="minorHAnsi" w:hAnsiTheme="minorHAnsi" w:cstheme="minorHAnsi"/>
          <w:bCs/>
          <w:iCs/>
          <w:sz w:val="22"/>
          <w:szCs w:val="22"/>
        </w:rPr>
        <w:t>liksom inte heller det faktum</w:t>
      </w:r>
      <w:r w:rsidR="00C90EBF">
        <w:rPr>
          <w:rFonts w:asciiTheme="minorHAnsi" w:hAnsiTheme="minorHAnsi" w:cstheme="minorHAnsi"/>
          <w:bCs/>
          <w:iCs/>
          <w:sz w:val="22"/>
          <w:szCs w:val="22"/>
        </w:rPr>
        <w:t xml:space="preserve"> att </w:t>
      </w:r>
      <w:r w:rsidR="001C3BB4">
        <w:rPr>
          <w:rFonts w:asciiTheme="minorHAnsi" w:hAnsiTheme="minorHAnsi" w:cstheme="minorHAnsi"/>
          <w:bCs/>
          <w:iCs/>
          <w:sz w:val="22"/>
          <w:szCs w:val="22"/>
        </w:rPr>
        <w:t xml:space="preserve">tentavakterna </w:t>
      </w:r>
      <w:r w:rsidR="00DD6BC5">
        <w:rPr>
          <w:rFonts w:asciiTheme="minorHAnsi" w:hAnsiTheme="minorHAnsi" w:cstheme="minorHAnsi"/>
          <w:bCs/>
          <w:iCs/>
          <w:sz w:val="22"/>
          <w:szCs w:val="22"/>
        </w:rPr>
        <w:t>inte visste om att det var studenternas första tenta</w:t>
      </w:r>
      <w:r w:rsidR="00ED54B3">
        <w:rPr>
          <w:rFonts w:asciiTheme="minorHAnsi" w:hAnsiTheme="minorHAnsi" w:cstheme="minorHAnsi"/>
          <w:bCs/>
          <w:iCs/>
          <w:sz w:val="22"/>
          <w:szCs w:val="22"/>
        </w:rPr>
        <w:t>.</w:t>
      </w:r>
    </w:p>
    <w:p w:rsidRPr="00A2098A" w:rsidR="00ED54B3" w:rsidP="009136B0" w:rsidRDefault="006A3D4D" w14:paraId="7FC77E97" w14:textId="7398334B">
      <w:pPr>
        <w:spacing w:after="120"/>
        <w:rPr>
          <w:rFonts w:asciiTheme="minorHAnsi" w:hAnsiTheme="minorHAnsi" w:cstheme="minorHAnsi"/>
          <w:bCs/>
          <w:iCs/>
          <w:sz w:val="22"/>
          <w:szCs w:val="22"/>
        </w:rPr>
      </w:pPr>
      <w:r>
        <w:rPr>
          <w:rFonts w:asciiTheme="minorHAnsi" w:hAnsiTheme="minorHAnsi" w:cstheme="minorHAnsi"/>
          <w:bCs/>
          <w:iCs/>
          <w:sz w:val="22"/>
          <w:szCs w:val="22"/>
        </w:rPr>
        <w:lastRenderedPageBreak/>
        <w:t>Slutligen uttryckte sig visserligen f</w:t>
      </w:r>
      <w:r w:rsidR="00ED54B3">
        <w:rPr>
          <w:rFonts w:asciiTheme="minorHAnsi" w:hAnsiTheme="minorHAnsi" w:cstheme="minorHAnsi"/>
          <w:bCs/>
          <w:iCs/>
          <w:sz w:val="22"/>
          <w:szCs w:val="22"/>
        </w:rPr>
        <w:t xml:space="preserve">lera studenter uppskattande om </w:t>
      </w:r>
      <w:r w:rsidRPr="00996FA7" w:rsidR="00ED54B3">
        <w:rPr>
          <w:rFonts w:asciiTheme="minorHAnsi" w:hAnsiTheme="minorHAnsi" w:cstheme="minorHAnsi"/>
          <w:bCs/>
          <w:iCs/>
          <w:sz w:val="22"/>
          <w:szCs w:val="22"/>
          <w:u w:val="single"/>
        </w:rPr>
        <w:t>inlämningsuppgiften på engelska</w:t>
      </w:r>
      <w:r w:rsidR="00ED54B3">
        <w:rPr>
          <w:rFonts w:asciiTheme="minorHAnsi" w:hAnsiTheme="minorHAnsi" w:cstheme="minorHAnsi"/>
          <w:bCs/>
          <w:iCs/>
          <w:sz w:val="22"/>
          <w:szCs w:val="22"/>
        </w:rPr>
        <w:t xml:space="preserve">, men </w:t>
      </w:r>
      <w:r w:rsidR="003370FE">
        <w:rPr>
          <w:rFonts w:asciiTheme="minorHAnsi" w:hAnsiTheme="minorHAnsi" w:cstheme="minorHAnsi"/>
          <w:bCs/>
          <w:iCs/>
          <w:sz w:val="22"/>
          <w:szCs w:val="22"/>
        </w:rPr>
        <w:t xml:space="preserve">detta är en uppgift som </w:t>
      </w:r>
      <w:r w:rsidR="00F8011B">
        <w:rPr>
          <w:rFonts w:asciiTheme="minorHAnsi" w:hAnsiTheme="minorHAnsi" w:cstheme="minorHAnsi"/>
          <w:bCs/>
          <w:iCs/>
          <w:sz w:val="22"/>
          <w:szCs w:val="22"/>
        </w:rPr>
        <w:t xml:space="preserve">med fördel </w:t>
      </w:r>
      <w:r w:rsidR="00665252">
        <w:rPr>
          <w:rFonts w:asciiTheme="minorHAnsi" w:hAnsiTheme="minorHAnsi" w:cstheme="minorHAnsi"/>
          <w:bCs/>
          <w:iCs/>
          <w:sz w:val="22"/>
          <w:szCs w:val="22"/>
        </w:rPr>
        <w:t>hade</w:t>
      </w:r>
      <w:r w:rsidR="003370FE">
        <w:rPr>
          <w:rFonts w:asciiTheme="minorHAnsi" w:hAnsiTheme="minorHAnsi" w:cstheme="minorHAnsi"/>
          <w:bCs/>
          <w:iCs/>
          <w:sz w:val="22"/>
          <w:szCs w:val="22"/>
        </w:rPr>
        <w:t xml:space="preserve"> kunna</w:t>
      </w:r>
      <w:r w:rsidR="00665252">
        <w:rPr>
          <w:rFonts w:asciiTheme="minorHAnsi" w:hAnsiTheme="minorHAnsi" w:cstheme="minorHAnsi"/>
          <w:bCs/>
          <w:iCs/>
          <w:sz w:val="22"/>
          <w:szCs w:val="22"/>
        </w:rPr>
        <w:t>t</w:t>
      </w:r>
      <w:r w:rsidR="003370FE">
        <w:rPr>
          <w:rFonts w:asciiTheme="minorHAnsi" w:hAnsiTheme="minorHAnsi" w:cstheme="minorHAnsi"/>
          <w:bCs/>
          <w:iCs/>
          <w:sz w:val="22"/>
          <w:szCs w:val="22"/>
        </w:rPr>
        <w:t xml:space="preserve"> skrivas </w:t>
      </w:r>
      <w:r w:rsidR="00EC1394">
        <w:rPr>
          <w:rFonts w:asciiTheme="minorHAnsi" w:hAnsiTheme="minorHAnsi" w:cstheme="minorHAnsi"/>
          <w:bCs/>
          <w:iCs/>
          <w:sz w:val="22"/>
          <w:szCs w:val="22"/>
        </w:rPr>
        <w:t>av en AI-robot</w:t>
      </w:r>
      <w:r>
        <w:rPr>
          <w:rFonts w:asciiTheme="minorHAnsi" w:hAnsiTheme="minorHAnsi" w:cstheme="minorHAnsi"/>
          <w:bCs/>
          <w:iCs/>
          <w:sz w:val="22"/>
          <w:szCs w:val="22"/>
        </w:rPr>
        <w:t>.</w:t>
      </w:r>
      <w:r w:rsidR="003370FE">
        <w:rPr>
          <w:rFonts w:asciiTheme="minorHAnsi" w:hAnsiTheme="minorHAnsi" w:cstheme="minorHAnsi"/>
          <w:bCs/>
          <w:iCs/>
          <w:sz w:val="22"/>
          <w:szCs w:val="22"/>
        </w:rPr>
        <w:t xml:space="preserve"> </w:t>
      </w:r>
      <w:r>
        <w:rPr>
          <w:rFonts w:asciiTheme="minorHAnsi" w:hAnsiTheme="minorHAnsi" w:cstheme="minorHAnsi"/>
          <w:bCs/>
          <w:iCs/>
          <w:sz w:val="22"/>
          <w:szCs w:val="22"/>
        </w:rPr>
        <w:t>Den lämpar sig</w:t>
      </w:r>
      <w:r w:rsidR="003370FE">
        <w:rPr>
          <w:rFonts w:asciiTheme="minorHAnsi" w:hAnsiTheme="minorHAnsi" w:cstheme="minorHAnsi"/>
          <w:bCs/>
          <w:iCs/>
          <w:sz w:val="22"/>
          <w:szCs w:val="22"/>
        </w:rPr>
        <w:t xml:space="preserve"> därför inte som examinationsuppgift.</w:t>
      </w:r>
    </w:p>
    <w:p w:rsidR="004007F0" w:rsidP="004007F0" w:rsidRDefault="004007F0" w14:paraId="65FA3ED4" w14:textId="77777777">
      <w:pPr>
        <w:pStyle w:val="Rubrik4"/>
      </w:pPr>
      <w:r>
        <w:t>3. Övriga synpunkter</w:t>
      </w:r>
    </w:p>
    <w:p w:rsidRPr="00230619" w:rsidR="003D1930" w:rsidP="003D1930" w:rsidRDefault="00230619" w14:paraId="40C30135" w14:textId="50981CB8">
      <w:pPr>
        <w:rPr>
          <w:rFonts w:asciiTheme="minorHAnsi" w:hAnsiTheme="minorHAnsi" w:cstheme="minorHAnsi"/>
          <w:sz w:val="22"/>
          <w:szCs w:val="22"/>
        </w:rPr>
      </w:pPr>
      <w:r>
        <w:rPr>
          <w:rFonts w:asciiTheme="minorHAnsi" w:hAnsiTheme="minorHAnsi" w:cstheme="minorHAnsi"/>
          <w:sz w:val="22"/>
          <w:szCs w:val="22"/>
        </w:rPr>
        <w:t xml:space="preserve">Jag är verkligen glad att jag fick så fria händer </w:t>
      </w:r>
      <w:r w:rsidR="00624D9C">
        <w:rPr>
          <w:rFonts w:asciiTheme="minorHAnsi" w:hAnsiTheme="minorHAnsi" w:cstheme="minorHAnsi"/>
          <w:sz w:val="22"/>
          <w:szCs w:val="22"/>
        </w:rPr>
        <w:t>att göra om introduktionskursen. Tack programråd och utbildningsnämnd för det! Tack också alla medverkande lärare</w:t>
      </w:r>
      <w:r w:rsidR="00762C86">
        <w:rPr>
          <w:rFonts w:asciiTheme="minorHAnsi" w:hAnsiTheme="minorHAnsi" w:cstheme="minorHAnsi"/>
          <w:sz w:val="22"/>
          <w:szCs w:val="22"/>
        </w:rPr>
        <w:t xml:space="preserve"> och administratörer! Jag vill också tacka </w:t>
      </w:r>
      <w:proofErr w:type="spellStart"/>
      <w:r w:rsidR="00762C86">
        <w:rPr>
          <w:rFonts w:asciiTheme="minorHAnsi" w:hAnsiTheme="minorHAnsi" w:cstheme="minorHAnsi"/>
          <w:sz w:val="22"/>
          <w:szCs w:val="22"/>
        </w:rPr>
        <w:t>PsyKI</w:t>
      </w:r>
      <w:proofErr w:type="spellEnd"/>
      <w:r w:rsidR="00762C86">
        <w:rPr>
          <w:rFonts w:asciiTheme="minorHAnsi" w:hAnsiTheme="minorHAnsi" w:cstheme="minorHAnsi"/>
          <w:sz w:val="22"/>
          <w:szCs w:val="22"/>
        </w:rPr>
        <w:t xml:space="preserve"> för gott samarbete och ett utmärkt omhändertagande av årets T</w:t>
      </w:r>
      <w:proofErr w:type="gramStart"/>
      <w:r w:rsidR="00762C86">
        <w:rPr>
          <w:rFonts w:asciiTheme="minorHAnsi" w:hAnsiTheme="minorHAnsi" w:cstheme="minorHAnsi"/>
          <w:sz w:val="22"/>
          <w:szCs w:val="22"/>
        </w:rPr>
        <w:t>1:or</w:t>
      </w:r>
      <w:proofErr w:type="gramEnd"/>
      <w:r w:rsidR="003212D9">
        <w:rPr>
          <w:rFonts w:asciiTheme="minorHAnsi" w:hAnsiTheme="minorHAnsi" w:cstheme="minorHAnsi"/>
          <w:sz w:val="22"/>
          <w:szCs w:val="22"/>
        </w:rPr>
        <w:t>.</w:t>
      </w:r>
    </w:p>
    <w:p w:rsidR="004007F0" w:rsidP="004007F0" w:rsidRDefault="004007F0" w14:paraId="4C493D5B" w14:textId="77777777">
      <w:pPr>
        <w:pStyle w:val="Rubrik4"/>
      </w:pPr>
      <w:r>
        <w:t>4. Kursansvarigs slutsatser och eventuella förslag till förändringar</w:t>
      </w:r>
    </w:p>
    <w:p w:rsidR="003212D9" w:rsidP="003212D9" w:rsidRDefault="00812EB9" w14:paraId="702342C7" w14:textId="1A14F2B5">
      <w:pPr>
        <w:rPr>
          <w:rFonts w:asciiTheme="minorHAnsi" w:hAnsiTheme="minorHAnsi" w:cstheme="minorHAnsi"/>
          <w:sz w:val="22"/>
          <w:szCs w:val="22"/>
        </w:rPr>
      </w:pPr>
      <w:r>
        <w:rPr>
          <w:rFonts w:asciiTheme="minorHAnsi" w:hAnsiTheme="minorHAnsi" w:cstheme="minorHAnsi"/>
          <w:sz w:val="22"/>
          <w:szCs w:val="22"/>
        </w:rPr>
        <w:t xml:space="preserve">Min slutsats är att kursen ”Introduktion till psykologi” fungerat väl och att den kan ges på samma sätt vid nästa kursgivning. </w:t>
      </w:r>
      <w:r w:rsidR="002522AB">
        <w:rPr>
          <w:rFonts w:asciiTheme="minorHAnsi" w:hAnsiTheme="minorHAnsi" w:cstheme="minorHAnsi"/>
          <w:sz w:val="22"/>
          <w:szCs w:val="22"/>
        </w:rPr>
        <w:t>Jag planerar för några, mindre förändringar.</w:t>
      </w:r>
    </w:p>
    <w:p w:rsidRPr="009136B0" w:rsidR="002522AB" w:rsidP="009136B0" w:rsidRDefault="002522AB" w14:paraId="702FD552" w14:textId="794367A6">
      <w:pPr>
        <w:pStyle w:val="Liststycke"/>
        <w:numPr>
          <w:ilvl w:val="0"/>
          <w:numId w:val="4"/>
        </w:numPr>
        <w:rPr>
          <w:rFonts w:asciiTheme="minorHAnsi" w:hAnsiTheme="minorHAnsi" w:cstheme="minorHAnsi"/>
          <w:sz w:val="22"/>
          <w:szCs w:val="22"/>
        </w:rPr>
      </w:pPr>
      <w:r w:rsidRPr="009136B0">
        <w:rPr>
          <w:rFonts w:asciiTheme="minorHAnsi" w:hAnsiTheme="minorHAnsi" w:cstheme="minorHAnsi"/>
          <w:sz w:val="22"/>
          <w:szCs w:val="22"/>
        </w:rPr>
        <w:t>Examinationen</w:t>
      </w:r>
      <w:r w:rsidRPr="009136B0" w:rsidR="00924ED9">
        <w:rPr>
          <w:rFonts w:asciiTheme="minorHAnsi" w:hAnsiTheme="minorHAnsi" w:cstheme="minorHAnsi"/>
          <w:sz w:val="22"/>
          <w:szCs w:val="22"/>
        </w:rPr>
        <w:t xml:space="preserve"> med den skriftliga inlämningsuppgiften på engelska tas bort. Den ersätts inte med någon annan examination. I stället ges studenterna en extra </w:t>
      </w:r>
      <w:proofErr w:type="spellStart"/>
      <w:r w:rsidRPr="009136B0" w:rsidR="00877C66">
        <w:rPr>
          <w:rFonts w:asciiTheme="minorHAnsi" w:hAnsiTheme="minorHAnsi" w:cstheme="minorHAnsi"/>
          <w:sz w:val="22"/>
          <w:szCs w:val="22"/>
        </w:rPr>
        <w:t>inläsningsdag</w:t>
      </w:r>
      <w:proofErr w:type="spellEnd"/>
      <w:r w:rsidRPr="009136B0" w:rsidR="00877C66">
        <w:rPr>
          <w:rFonts w:asciiTheme="minorHAnsi" w:hAnsiTheme="minorHAnsi" w:cstheme="minorHAnsi"/>
          <w:sz w:val="22"/>
          <w:szCs w:val="22"/>
        </w:rPr>
        <w:t xml:space="preserve"> inför </w:t>
      </w:r>
      <w:proofErr w:type="gramStart"/>
      <w:r w:rsidRPr="009136B0" w:rsidR="00877C66">
        <w:rPr>
          <w:rFonts w:asciiTheme="minorHAnsi" w:hAnsiTheme="minorHAnsi" w:cstheme="minorHAnsi"/>
          <w:sz w:val="22"/>
          <w:szCs w:val="22"/>
        </w:rPr>
        <w:t>tentan</w:t>
      </w:r>
      <w:proofErr w:type="gramEnd"/>
      <w:r w:rsidRPr="009136B0" w:rsidR="00877C66">
        <w:rPr>
          <w:rFonts w:asciiTheme="minorHAnsi" w:hAnsiTheme="minorHAnsi" w:cstheme="minorHAnsi"/>
          <w:sz w:val="22"/>
          <w:szCs w:val="22"/>
        </w:rPr>
        <w:t>.</w:t>
      </w:r>
    </w:p>
    <w:p w:rsidRPr="009136B0" w:rsidR="00877C66" w:rsidP="009136B0" w:rsidRDefault="00877C66" w14:paraId="696A085A" w14:textId="1A790141">
      <w:pPr>
        <w:pStyle w:val="Liststycke"/>
        <w:numPr>
          <w:ilvl w:val="0"/>
          <w:numId w:val="4"/>
        </w:numPr>
        <w:rPr>
          <w:rFonts w:asciiTheme="minorHAnsi" w:hAnsiTheme="minorHAnsi" w:cstheme="minorHAnsi"/>
          <w:sz w:val="22"/>
          <w:szCs w:val="22"/>
        </w:rPr>
      </w:pPr>
      <w:r w:rsidRPr="009136B0">
        <w:rPr>
          <w:rFonts w:asciiTheme="minorHAnsi" w:hAnsiTheme="minorHAnsi" w:cstheme="minorHAnsi"/>
          <w:sz w:val="22"/>
          <w:szCs w:val="22"/>
        </w:rPr>
        <w:t>Föreläsarna på moment 2 ges tydligare instruktioner om omfattning och nivå på föreläsningarna.</w:t>
      </w:r>
    </w:p>
    <w:p w:rsidRPr="009136B0" w:rsidR="00877C66" w:rsidP="009136B0" w:rsidRDefault="00756B8D" w14:paraId="294E0565" w14:textId="5F3C6C42">
      <w:pPr>
        <w:pStyle w:val="Liststycke"/>
        <w:numPr>
          <w:ilvl w:val="0"/>
          <w:numId w:val="4"/>
        </w:numPr>
        <w:rPr>
          <w:rFonts w:asciiTheme="minorHAnsi" w:hAnsiTheme="minorHAnsi" w:cstheme="minorHAnsi"/>
          <w:sz w:val="22"/>
          <w:szCs w:val="22"/>
        </w:rPr>
      </w:pPr>
      <w:r w:rsidRPr="009136B0">
        <w:rPr>
          <w:rFonts w:asciiTheme="minorHAnsi" w:hAnsiTheme="minorHAnsi" w:cstheme="minorHAnsi"/>
          <w:sz w:val="22"/>
          <w:szCs w:val="22"/>
        </w:rPr>
        <w:t>Om möjligt förlängs samtalsmetodiken på moment 3.</w:t>
      </w:r>
    </w:p>
    <w:p w:rsidR="00665252" w:rsidP="004007F0" w:rsidRDefault="004007F0" w14:paraId="5DCE6E12" w14:textId="77777777">
      <w:pPr>
        <w:pStyle w:val="Rubrik4"/>
      </w:pPr>
      <w:r>
        <w:t>Bilagor:</w:t>
      </w:r>
    </w:p>
    <w:sectPr w:rsidR="00665252">
      <w:headerReference w:type="default" r:id="rId7"/>
      <w:footnotePr>
        <w:numFmt w:val="chicago"/>
      </w:footnotePr>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413B" w:rsidP="00F457DE" w:rsidRDefault="008D413B" w14:paraId="3F28658C" w14:textId="77777777">
      <w:r>
        <w:separator/>
      </w:r>
    </w:p>
  </w:endnote>
  <w:endnote w:type="continuationSeparator" w:id="0">
    <w:p w:rsidR="008D413B" w:rsidP="00F457DE" w:rsidRDefault="008D413B" w14:paraId="4051944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413B" w:rsidP="00F457DE" w:rsidRDefault="008D413B" w14:paraId="31C14D9E" w14:textId="77777777">
      <w:r>
        <w:separator/>
      </w:r>
    </w:p>
  </w:footnote>
  <w:footnote w:type="continuationSeparator" w:id="0">
    <w:p w:rsidR="008D413B" w:rsidP="00F457DE" w:rsidRDefault="008D413B" w14:paraId="1A65B3F8" w14:textId="77777777">
      <w:r>
        <w:continuationSeparator/>
      </w:r>
    </w:p>
  </w:footnote>
  <w:footnote w:id="1">
    <w:p w:rsidR="002A1B1B" w:rsidRDefault="002A1B1B" w14:paraId="4CA10CBF" w14:textId="2A52B430">
      <w:pPr>
        <w:pStyle w:val="Fotnotstext"/>
      </w:pPr>
      <w:r>
        <w:rPr>
          <w:rStyle w:val="Fotnotsreferens"/>
        </w:rPr>
        <w:footnoteRef/>
      </w:r>
      <w:r>
        <w:t xml:space="preserve"> </w:t>
      </w:r>
      <w:r w:rsidRPr="002A1B1B">
        <w:rPr>
          <w:sz w:val="18"/>
          <w:szCs w:val="18"/>
        </w:rPr>
        <w:t xml:space="preserve">Enbart förstagångsregistrerade studenter ska inkluderas i kursanalysen för att spegla genomströmning och </w:t>
      </w:r>
      <w:proofErr w:type="gramStart"/>
      <w:r w:rsidRPr="002A1B1B">
        <w:rPr>
          <w:sz w:val="18"/>
          <w:szCs w:val="18"/>
        </w:rPr>
        <w:t>kvalitet  som</w:t>
      </w:r>
      <w:proofErr w:type="gramEnd"/>
      <w:r w:rsidRPr="002A1B1B">
        <w:rPr>
          <w:sz w:val="18"/>
          <w:szCs w:val="18"/>
        </w:rPr>
        <w:t xml:space="preserve"> en effekt av aktuellt </w:t>
      </w:r>
      <w:proofErr w:type="spellStart"/>
      <w:r w:rsidRPr="002A1B1B">
        <w:rPr>
          <w:sz w:val="18"/>
          <w:szCs w:val="18"/>
        </w:rPr>
        <w:t>kursuplägg</w:t>
      </w:r>
      <w:proofErr w:type="spellEnd"/>
      <w:r w:rsidRPr="002A1B1B">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okmarkStart w:name="stc3_oa_Logo_sv_0002" w:id="0"/>
  <w:p w:rsidR="00F457DE" w:rsidP="00F457DE" w:rsidRDefault="00F457DE" w14:paraId="09D29192" w14:textId="77777777">
    <w:pPr>
      <w:pStyle w:val="Sidhuvud"/>
    </w:pPr>
    <w:r>
      <w:rPr>
        <w:noProof/>
      </w:rPr>
      <mc:AlternateContent>
        <mc:Choice Requires="wps">
          <w:drawing>
            <wp:anchor distT="0" distB="0" distL="114300" distR="114300" simplePos="0" relativeHeight="251659264" behindDoc="0" locked="0" layoutInCell="1" allowOverlap="1" wp14:anchorId="6E275166" wp14:editId="756A9B34">
              <wp:simplePos x="0" y="0"/>
              <wp:positionH relativeFrom="column">
                <wp:posOffset>3686175</wp:posOffset>
              </wp:positionH>
              <wp:positionV relativeFrom="paragraph">
                <wp:posOffset>264795</wp:posOffset>
              </wp:positionV>
              <wp:extent cx="2476500" cy="276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4765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7DE" w:rsidP="00F457DE" w:rsidRDefault="00F457DE" w14:paraId="2EB1A2B4" w14:textId="26C8DA1E">
                          <w:r>
                            <w:t>Kursanalys, Psykologprogrammet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6E275166">
              <v:stroke joinstyle="miter"/>
              <v:path gradientshapeok="t" o:connecttype="rect"/>
            </v:shapetype>
            <v:shape id="Text Box 1" style="position:absolute;margin-left:290.25pt;margin-top:20.85pt;width:19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">
              <v:textbox>
                <w:txbxContent>
                  <w:p w:rsidR="00F457DE" w:rsidP="00F457DE" w:rsidRDefault="00F457DE" w14:paraId="2EB1A2B4" w14:textId="26C8DA1E">
                    <w:r>
                      <w:t>Kursanalys, Psykologprogrammet</w:t>
                    </w:r>
                  </w:p>
                </w:txbxContent>
              </v:textbox>
            </v:shape>
          </w:pict>
        </mc:Fallback>
      </mc:AlternateContent>
    </w:r>
    <w:r>
      <w:rPr>
        <w:noProof/>
      </w:rPr>
      <w:drawing>
        <wp:inline distT="0" distB="0" distL="0" distR="0" wp14:anchorId="15D1227D" wp14:editId="1324CDFC">
          <wp:extent cx="1838325" cy="7524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38325" cy="752475"/>
                  </a:xfrm>
                  <a:prstGeom prst="rect">
                    <a:avLst/>
                  </a:prstGeom>
                  <a:noFill/>
                  <a:ln w="9525">
                    <a:noFill/>
                    <a:miter lim="800000"/>
                    <a:headEnd/>
                    <a:tailEnd/>
                  </a:ln>
                </pic:spPr>
              </pic:pic>
            </a:graphicData>
          </a:graphic>
        </wp:inline>
      </w:drawing>
    </w:r>
    <w:bookmarkEnd w:id="0"/>
  </w:p>
  <w:p w:rsidR="00F457DE" w:rsidRDefault="00F457DE" w14:paraId="66C946CA"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45F2F"/>
    <w:multiLevelType w:val="hybridMultilevel"/>
    <w:tmpl w:val="8CEE2E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E493745"/>
    <w:multiLevelType w:val="hybridMultilevel"/>
    <w:tmpl w:val="92CE78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98C3AF7"/>
    <w:multiLevelType w:val="hybridMultilevel"/>
    <w:tmpl w:val="B046D93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51D22055"/>
    <w:multiLevelType w:val="hybridMultilevel"/>
    <w:tmpl w:val="3A648B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8170D26"/>
    <w:multiLevelType w:val="hybridMultilevel"/>
    <w:tmpl w:val="8D0CAEE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64207932">
    <w:abstractNumId w:val="0"/>
  </w:num>
  <w:num w:numId="2" w16cid:durableId="1655798041">
    <w:abstractNumId w:val="4"/>
  </w:num>
  <w:num w:numId="3" w16cid:durableId="1784690576">
    <w:abstractNumId w:val="1"/>
  </w:num>
  <w:num w:numId="4" w16cid:durableId="204610326">
    <w:abstractNumId w:val="2"/>
  </w:num>
  <w:num w:numId="5" w16cid:durableId="1349018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trackRevisions w:val="false"/>
  <w:defaultTabStop w:val="1304"/>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F0"/>
    <w:rsid w:val="00011B2E"/>
    <w:rsid w:val="000159FD"/>
    <w:rsid w:val="00016BA9"/>
    <w:rsid w:val="00035A5E"/>
    <w:rsid w:val="00041C2A"/>
    <w:rsid w:val="000A6C26"/>
    <w:rsid w:val="000B28E0"/>
    <w:rsid w:val="000C2074"/>
    <w:rsid w:val="000C2C80"/>
    <w:rsid w:val="000D2229"/>
    <w:rsid w:val="000D633C"/>
    <w:rsid w:val="000E2B9B"/>
    <w:rsid w:val="000E2F25"/>
    <w:rsid w:val="000E7041"/>
    <w:rsid w:val="000F3E50"/>
    <w:rsid w:val="001017F2"/>
    <w:rsid w:val="00106F07"/>
    <w:rsid w:val="00140388"/>
    <w:rsid w:val="001434DF"/>
    <w:rsid w:val="001576CA"/>
    <w:rsid w:val="00162837"/>
    <w:rsid w:val="00164EA7"/>
    <w:rsid w:val="0016758B"/>
    <w:rsid w:val="001B7E5F"/>
    <w:rsid w:val="001C3BB4"/>
    <w:rsid w:val="00206DCB"/>
    <w:rsid w:val="00224C40"/>
    <w:rsid w:val="00230619"/>
    <w:rsid w:val="00237B93"/>
    <w:rsid w:val="00250C65"/>
    <w:rsid w:val="002510B4"/>
    <w:rsid w:val="002522AB"/>
    <w:rsid w:val="002639B5"/>
    <w:rsid w:val="00270EB3"/>
    <w:rsid w:val="00273BE6"/>
    <w:rsid w:val="00295EDD"/>
    <w:rsid w:val="002A1B1B"/>
    <w:rsid w:val="002A7ACE"/>
    <w:rsid w:val="002B0FBD"/>
    <w:rsid w:val="002D5EF4"/>
    <w:rsid w:val="002E7CE7"/>
    <w:rsid w:val="003066AF"/>
    <w:rsid w:val="0031209D"/>
    <w:rsid w:val="00320BE6"/>
    <w:rsid w:val="003212D9"/>
    <w:rsid w:val="00323160"/>
    <w:rsid w:val="003337BF"/>
    <w:rsid w:val="003370FE"/>
    <w:rsid w:val="00337228"/>
    <w:rsid w:val="00343745"/>
    <w:rsid w:val="00350546"/>
    <w:rsid w:val="00356E92"/>
    <w:rsid w:val="00364A03"/>
    <w:rsid w:val="0038189E"/>
    <w:rsid w:val="0039551B"/>
    <w:rsid w:val="003B797F"/>
    <w:rsid w:val="003C7143"/>
    <w:rsid w:val="003D1930"/>
    <w:rsid w:val="004007F0"/>
    <w:rsid w:val="00403F09"/>
    <w:rsid w:val="004220AA"/>
    <w:rsid w:val="004309C4"/>
    <w:rsid w:val="0043130F"/>
    <w:rsid w:val="004378C9"/>
    <w:rsid w:val="004631FF"/>
    <w:rsid w:val="00465D4E"/>
    <w:rsid w:val="00481FA2"/>
    <w:rsid w:val="004927D8"/>
    <w:rsid w:val="00495914"/>
    <w:rsid w:val="004A12CE"/>
    <w:rsid w:val="004B4319"/>
    <w:rsid w:val="004D424A"/>
    <w:rsid w:val="004D4988"/>
    <w:rsid w:val="004D56F7"/>
    <w:rsid w:val="004E53C8"/>
    <w:rsid w:val="004F4B4C"/>
    <w:rsid w:val="00511F5D"/>
    <w:rsid w:val="00555B41"/>
    <w:rsid w:val="00561633"/>
    <w:rsid w:val="00586224"/>
    <w:rsid w:val="00587BFC"/>
    <w:rsid w:val="005D56E4"/>
    <w:rsid w:val="005D6371"/>
    <w:rsid w:val="005E4941"/>
    <w:rsid w:val="005E5C1E"/>
    <w:rsid w:val="00611EF6"/>
    <w:rsid w:val="00624D9C"/>
    <w:rsid w:val="006335F5"/>
    <w:rsid w:val="00636AFC"/>
    <w:rsid w:val="00642FC1"/>
    <w:rsid w:val="006535D4"/>
    <w:rsid w:val="00653718"/>
    <w:rsid w:val="006619FB"/>
    <w:rsid w:val="00665252"/>
    <w:rsid w:val="0068770F"/>
    <w:rsid w:val="006A3D4D"/>
    <w:rsid w:val="006B11D3"/>
    <w:rsid w:val="006C542F"/>
    <w:rsid w:val="006D5FD2"/>
    <w:rsid w:val="007179A9"/>
    <w:rsid w:val="007202D2"/>
    <w:rsid w:val="00756B8D"/>
    <w:rsid w:val="00762C86"/>
    <w:rsid w:val="00782C24"/>
    <w:rsid w:val="007901FD"/>
    <w:rsid w:val="007A1633"/>
    <w:rsid w:val="007A38F9"/>
    <w:rsid w:val="007B740E"/>
    <w:rsid w:val="007D0B28"/>
    <w:rsid w:val="008019AF"/>
    <w:rsid w:val="00812E2D"/>
    <w:rsid w:val="00812EB9"/>
    <w:rsid w:val="00826F9E"/>
    <w:rsid w:val="0083036C"/>
    <w:rsid w:val="00833F27"/>
    <w:rsid w:val="00842EC2"/>
    <w:rsid w:val="008537F0"/>
    <w:rsid w:val="00860E8C"/>
    <w:rsid w:val="00872A2C"/>
    <w:rsid w:val="00877C66"/>
    <w:rsid w:val="008823E4"/>
    <w:rsid w:val="00894B22"/>
    <w:rsid w:val="008C1C16"/>
    <w:rsid w:val="008D413B"/>
    <w:rsid w:val="008E563C"/>
    <w:rsid w:val="0091161C"/>
    <w:rsid w:val="009136B0"/>
    <w:rsid w:val="00924CAC"/>
    <w:rsid w:val="00924ED9"/>
    <w:rsid w:val="00925754"/>
    <w:rsid w:val="00934B7A"/>
    <w:rsid w:val="0093795E"/>
    <w:rsid w:val="00963703"/>
    <w:rsid w:val="00972E89"/>
    <w:rsid w:val="0099022D"/>
    <w:rsid w:val="00993A66"/>
    <w:rsid w:val="00996FA7"/>
    <w:rsid w:val="009A322A"/>
    <w:rsid w:val="009A3D89"/>
    <w:rsid w:val="009B3D38"/>
    <w:rsid w:val="009B7EAA"/>
    <w:rsid w:val="009C7F5C"/>
    <w:rsid w:val="009D4852"/>
    <w:rsid w:val="009D7102"/>
    <w:rsid w:val="00A150F4"/>
    <w:rsid w:val="00A2098A"/>
    <w:rsid w:val="00A24F90"/>
    <w:rsid w:val="00A260CE"/>
    <w:rsid w:val="00A57405"/>
    <w:rsid w:val="00A6107D"/>
    <w:rsid w:val="00A64A25"/>
    <w:rsid w:val="00A65C3D"/>
    <w:rsid w:val="00A7132B"/>
    <w:rsid w:val="00A958CA"/>
    <w:rsid w:val="00AA392E"/>
    <w:rsid w:val="00AB7D33"/>
    <w:rsid w:val="00AF4F48"/>
    <w:rsid w:val="00AF761B"/>
    <w:rsid w:val="00B32E00"/>
    <w:rsid w:val="00B342DB"/>
    <w:rsid w:val="00B56FC7"/>
    <w:rsid w:val="00B621FC"/>
    <w:rsid w:val="00BA6842"/>
    <w:rsid w:val="00BA7E3C"/>
    <w:rsid w:val="00BF6904"/>
    <w:rsid w:val="00BF7364"/>
    <w:rsid w:val="00C0071B"/>
    <w:rsid w:val="00C00910"/>
    <w:rsid w:val="00C00AE4"/>
    <w:rsid w:val="00C171A3"/>
    <w:rsid w:val="00C37447"/>
    <w:rsid w:val="00C5234C"/>
    <w:rsid w:val="00C77B32"/>
    <w:rsid w:val="00C90EBF"/>
    <w:rsid w:val="00C92BCF"/>
    <w:rsid w:val="00CC1515"/>
    <w:rsid w:val="00CD134B"/>
    <w:rsid w:val="00CD189F"/>
    <w:rsid w:val="00CE2437"/>
    <w:rsid w:val="00CF3603"/>
    <w:rsid w:val="00D059DE"/>
    <w:rsid w:val="00D16CC1"/>
    <w:rsid w:val="00D239BE"/>
    <w:rsid w:val="00D24241"/>
    <w:rsid w:val="00D31CA3"/>
    <w:rsid w:val="00D3603C"/>
    <w:rsid w:val="00D36180"/>
    <w:rsid w:val="00D80305"/>
    <w:rsid w:val="00D82089"/>
    <w:rsid w:val="00D83848"/>
    <w:rsid w:val="00D86DD3"/>
    <w:rsid w:val="00D9389F"/>
    <w:rsid w:val="00DB7167"/>
    <w:rsid w:val="00DC3458"/>
    <w:rsid w:val="00DC5C1A"/>
    <w:rsid w:val="00DC69A6"/>
    <w:rsid w:val="00DD156F"/>
    <w:rsid w:val="00DD327F"/>
    <w:rsid w:val="00DD6BC5"/>
    <w:rsid w:val="00DE7676"/>
    <w:rsid w:val="00E03B61"/>
    <w:rsid w:val="00E11E6A"/>
    <w:rsid w:val="00E30DAC"/>
    <w:rsid w:val="00E30E4D"/>
    <w:rsid w:val="00E318B7"/>
    <w:rsid w:val="00EC1394"/>
    <w:rsid w:val="00ED216F"/>
    <w:rsid w:val="00ED54B3"/>
    <w:rsid w:val="00ED6F99"/>
    <w:rsid w:val="00EE3F34"/>
    <w:rsid w:val="00F457DE"/>
    <w:rsid w:val="00F54B00"/>
    <w:rsid w:val="00F632DC"/>
    <w:rsid w:val="00F710B1"/>
    <w:rsid w:val="00F727AA"/>
    <w:rsid w:val="00F8011B"/>
    <w:rsid w:val="00F871F4"/>
    <w:rsid w:val="00FC04A3"/>
    <w:rsid w:val="00FC0CEE"/>
    <w:rsid w:val="00FD4851"/>
    <w:rsid w:val="00FD7733"/>
    <w:rsid w:val="00FE1017"/>
    <w:rsid w:val="00FE13AD"/>
    <w:rsid w:val="00FE25BC"/>
    <w:rsid w:val="4C51A93C"/>
    <w:rsid w:val="5FB9268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329C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1"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4007F0"/>
    <w:pPr>
      <w:spacing w:after="0" w:line="240" w:lineRule="auto"/>
    </w:pPr>
    <w:rPr>
      <w:rFonts w:ascii="Times New Roman" w:hAnsi="Times New Roman" w:eastAsia="Times New Roman" w:cs="Times New Roman"/>
      <w:sz w:val="24"/>
      <w:szCs w:val="24"/>
      <w:lang w:eastAsia="sv-SE"/>
    </w:rPr>
  </w:style>
  <w:style w:type="paragraph" w:styleId="Rubrik2">
    <w:name w:val="heading 2"/>
    <w:basedOn w:val="Normal"/>
    <w:next w:val="Normal"/>
    <w:link w:val="Rubrik2Char"/>
    <w:uiPriority w:val="1"/>
    <w:qFormat/>
    <w:rsid w:val="004007F0"/>
    <w:pPr>
      <w:keepNext/>
      <w:spacing w:before="240" w:after="60"/>
      <w:outlineLvl w:val="1"/>
    </w:pPr>
    <w:rPr>
      <w:rFonts w:ascii="Arial" w:hAnsi="Arial" w:cs="Arial"/>
      <w:b/>
      <w:bCs/>
      <w:iCs/>
      <w:szCs w:val="28"/>
    </w:rPr>
  </w:style>
  <w:style w:type="paragraph" w:styleId="Rubrik4">
    <w:name w:val="heading 4"/>
    <w:basedOn w:val="Normal"/>
    <w:next w:val="Normal"/>
    <w:link w:val="Rubrik4Char"/>
    <w:uiPriority w:val="1"/>
    <w:qFormat/>
    <w:rsid w:val="004007F0"/>
    <w:pPr>
      <w:keepNext/>
      <w:spacing w:before="240" w:after="60"/>
      <w:outlineLvl w:val="3"/>
    </w:pPr>
    <w:rPr>
      <w:rFonts w:ascii="Arial" w:hAnsi="Arial"/>
      <w:b/>
      <w:bCs/>
      <w:sz w:val="20"/>
      <w:szCs w:val="28"/>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2Char" w:customStyle="1">
    <w:name w:val="Rubrik 2 Char"/>
    <w:basedOn w:val="Standardstycketeckensnitt"/>
    <w:link w:val="Rubrik2"/>
    <w:uiPriority w:val="1"/>
    <w:rsid w:val="004007F0"/>
    <w:rPr>
      <w:rFonts w:ascii="Arial" w:hAnsi="Arial" w:eastAsia="Times New Roman" w:cs="Arial"/>
      <w:b/>
      <w:bCs/>
      <w:iCs/>
      <w:sz w:val="24"/>
      <w:szCs w:val="28"/>
      <w:lang w:eastAsia="sv-SE"/>
    </w:rPr>
  </w:style>
  <w:style w:type="character" w:styleId="Rubrik4Char" w:customStyle="1">
    <w:name w:val="Rubrik 4 Char"/>
    <w:basedOn w:val="Standardstycketeckensnitt"/>
    <w:link w:val="Rubrik4"/>
    <w:uiPriority w:val="1"/>
    <w:rsid w:val="004007F0"/>
    <w:rPr>
      <w:rFonts w:ascii="Arial" w:hAnsi="Arial" w:eastAsia="Times New Roman" w:cs="Times New Roman"/>
      <w:b/>
      <w:bCs/>
      <w:sz w:val="20"/>
      <w:szCs w:val="28"/>
      <w:lang w:eastAsia="sv-SE"/>
    </w:rPr>
  </w:style>
  <w:style w:type="table" w:styleId="Tabellrutnt">
    <w:name w:val="Table Grid"/>
    <w:basedOn w:val="Normaltabell"/>
    <w:rsid w:val="004007F0"/>
    <w:pPr>
      <w:spacing w:after="0" w:line="240" w:lineRule="auto"/>
    </w:pPr>
    <w:rPr>
      <w:rFonts w:ascii="Times New Roman" w:hAnsi="Times New Roman" w:eastAsia="Times New Roman" w:cs="Times New Roman"/>
      <w:sz w:val="20"/>
      <w:szCs w:val="20"/>
      <w:lang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mmentarsreferens">
    <w:name w:val="annotation reference"/>
    <w:uiPriority w:val="99"/>
    <w:rsid w:val="004007F0"/>
    <w:rPr>
      <w:rFonts w:cs="Times New Roman"/>
      <w:sz w:val="16"/>
      <w:szCs w:val="16"/>
    </w:rPr>
  </w:style>
  <w:style w:type="paragraph" w:styleId="Kommentarer">
    <w:name w:val="annotation text"/>
    <w:basedOn w:val="Normal"/>
    <w:link w:val="KommentarerChar"/>
    <w:uiPriority w:val="99"/>
    <w:rsid w:val="004007F0"/>
    <w:pPr>
      <w:spacing w:after="240"/>
    </w:pPr>
    <w:rPr>
      <w:sz w:val="20"/>
      <w:szCs w:val="20"/>
    </w:rPr>
  </w:style>
  <w:style w:type="character" w:styleId="KommentarerChar" w:customStyle="1">
    <w:name w:val="Kommentarer Char"/>
    <w:basedOn w:val="Standardstycketeckensnitt"/>
    <w:link w:val="Kommentarer"/>
    <w:uiPriority w:val="99"/>
    <w:rsid w:val="004007F0"/>
    <w:rPr>
      <w:rFonts w:ascii="Times New Roman" w:hAnsi="Times New Roman" w:eastAsia="Times New Roman" w:cs="Times New Roman"/>
      <w:sz w:val="20"/>
      <w:szCs w:val="20"/>
      <w:lang w:eastAsia="sv-SE"/>
    </w:rPr>
  </w:style>
  <w:style w:type="paragraph" w:styleId="Ballongtext">
    <w:name w:val="Balloon Text"/>
    <w:basedOn w:val="Normal"/>
    <w:link w:val="BallongtextChar"/>
    <w:uiPriority w:val="99"/>
    <w:semiHidden/>
    <w:unhideWhenUsed/>
    <w:rsid w:val="004007F0"/>
    <w:rPr>
      <w:rFonts w:ascii="Tahoma" w:hAnsi="Tahoma" w:cs="Tahoma"/>
      <w:sz w:val="16"/>
      <w:szCs w:val="16"/>
    </w:rPr>
  </w:style>
  <w:style w:type="character" w:styleId="BallongtextChar" w:customStyle="1">
    <w:name w:val="Ballongtext Char"/>
    <w:basedOn w:val="Standardstycketeckensnitt"/>
    <w:link w:val="Ballongtext"/>
    <w:uiPriority w:val="99"/>
    <w:semiHidden/>
    <w:rsid w:val="004007F0"/>
    <w:rPr>
      <w:rFonts w:ascii="Tahoma" w:hAnsi="Tahoma" w:eastAsia="Times New Roman" w:cs="Tahoma"/>
      <w:sz w:val="16"/>
      <w:szCs w:val="16"/>
      <w:lang w:eastAsia="sv-SE"/>
    </w:rPr>
  </w:style>
  <w:style w:type="paragraph" w:styleId="Sidhuvud">
    <w:name w:val="header"/>
    <w:basedOn w:val="Normal"/>
    <w:link w:val="SidhuvudChar"/>
    <w:uiPriority w:val="99"/>
    <w:unhideWhenUsed/>
    <w:rsid w:val="00F457DE"/>
    <w:pPr>
      <w:tabs>
        <w:tab w:val="center" w:pos="4536"/>
        <w:tab w:val="right" w:pos="9072"/>
      </w:tabs>
    </w:pPr>
  </w:style>
  <w:style w:type="character" w:styleId="SidhuvudChar" w:customStyle="1">
    <w:name w:val="Sidhuvud Char"/>
    <w:basedOn w:val="Standardstycketeckensnitt"/>
    <w:link w:val="Sidhuvud"/>
    <w:uiPriority w:val="99"/>
    <w:rsid w:val="00F457DE"/>
    <w:rPr>
      <w:rFonts w:ascii="Times New Roman" w:hAnsi="Times New Roman" w:eastAsia="Times New Roman" w:cs="Times New Roman"/>
      <w:sz w:val="24"/>
      <w:szCs w:val="24"/>
      <w:lang w:eastAsia="sv-SE"/>
    </w:rPr>
  </w:style>
  <w:style w:type="paragraph" w:styleId="Sidfot">
    <w:name w:val="footer"/>
    <w:basedOn w:val="Normal"/>
    <w:link w:val="SidfotChar"/>
    <w:uiPriority w:val="99"/>
    <w:unhideWhenUsed/>
    <w:rsid w:val="00F457DE"/>
    <w:pPr>
      <w:tabs>
        <w:tab w:val="center" w:pos="4536"/>
        <w:tab w:val="right" w:pos="9072"/>
      </w:tabs>
    </w:pPr>
  </w:style>
  <w:style w:type="character" w:styleId="SidfotChar" w:customStyle="1">
    <w:name w:val="Sidfot Char"/>
    <w:basedOn w:val="Standardstycketeckensnitt"/>
    <w:link w:val="Sidfot"/>
    <w:uiPriority w:val="99"/>
    <w:rsid w:val="00F457DE"/>
    <w:rPr>
      <w:rFonts w:ascii="Times New Roman" w:hAnsi="Times New Roman" w:eastAsia="Times New Roman" w:cs="Times New Roman"/>
      <w:sz w:val="24"/>
      <w:szCs w:val="24"/>
      <w:lang w:eastAsia="sv-SE"/>
    </w:rPr>
  </w:style>
  <w:style w:type="paragraph" w:styleId="Fotnotstext">
    <w:name w:val="footnote text"/>
    <w:basedOn w:val="Normal"/>
    <w:link w:val="FotnotstextChar"/>
    <w:uiPriority w:val="99"/>
    <w:unhideWhenUsed/>
    <w:rsid w:val="002A1B1B"/>
  </w:style>
  <w:style w:type="character" w:styleId="FotnotstextChar" w:customStyle="1">
    <w:name w:val="Fotnotstext Char"/>
    <w:basedOn w:val="Standardstycketeckensnitt"/>
    <w:link w:val="Fotnotstext"/>
    <w:uiPriority w:val="99"/>
    <w:rsid w:val="002A1B1B"/>
    <w:rPr>
      <w:rFonts w:ascii="Times New Roman" w:hAnsi="Times New Roman" w:eastAsia="Times New Roman" w:cs="Times New Roman"/>
      <w:sz w:val="24"/>
      <w:szCs w:val="24"/>
      <w:lang w:eastAsia="sv-SE"/>
    </w:rPr>
  </w:style>
  <w:style w:type="character" w:styleId="Fotnotsreferens">
    <w:name w:val="footnote reference"/>
    <w:basedOn w:val="Standardstycketeckensnitt"/>
    <w:uiPriority w:val="99"/>
    <w:unhideWhenUsed/>
    <w:rsid w:val="002A1B1B"/>
    <w:rPr>
      <w:vertAlign w:val="superscript"/>
    </w:rPr>
  </w:style>
  <w:style w:type="paragraph" w:styleId="Liststycke">
    <w:name w:val="List Paragraph"/>
    <w:basedOn w:val="Normal"/>
    <w:uiPriority w:val="34"/>
    <w:qFormat/>
    <w:rsid w:val="00364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Karolinska Institutet, LIME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Louise Bergman</dc:creator>
  <lastModifiedBy>Lorin Yousif</lastModifiedBy>
  <revision>150</revision>
  <dcterms:created xsi:type="dcterms:W3CDTF">2023-10-16T09:10:00.0000000Z</dcterms:created>
  <dcterms:modified xsi:type="dcterms:W3CDTF">2024-03-05T09:48:45.2712276Z</dcterms:modified>
</coreProperties>
</file>