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164F" w:rsidR="004007F0" w:rsidP="004007F0" w:rsidRDefault="004007F0" w14:paraId="47B39CA9" w14:textId="611520EA">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rsidTr="4141D871" w14:paraId="3FEAEF43" w14:textId="77777777">
        <w:tc>
          <w:tcPr>
            <w:tcW w:w="1951" w:type="dxa"/>
            <w:tcBorders>
              <w:top w:val="single" w:color="auto" w:sz="4" w:space="0"/>
              <w:left w:val="single" w:color="auto" w:sz="4" w:space="0"/>
              <w:bottom w:val="single" w:color="auto" w:sz="4" w:space="0"/>
              <w:right w:val="single" w:color="auto" w:sz="4" w:space="0"/>
            </w:tcBorders>
            <w:hideMark/>
          </w:tcPr>
          <w:p w:rsidR="004007F0" w:rsidP="00B82AD0" w:rsidRDefault="004007F0" w14:paraId="508DE3F3" w14:textId="77777777">
            <w:pPr>
              <w:rPr>
                <w:rFonts w:ascii="Calibri" w:hAnsi="Calibri"/>
                <w:b/>
                <w:sz w:val="20"/>
                <w:szCs w:val="20"/>
              </w:rPr>
            </w:pPr>
            <w:proofErr w:type="spellStart"/>
            <w:r>
              <w:rPr>
                <w:rFonts w:ascii="Calibri" w:hAnsi="Calibri"/>
                <w:b/>
                <w:sz w:val="20"/>
                <w:szCs w:val="20"/>
              </w:rPr>
              <w:t>Kurskod</w:t>
            </w:r>
            <w:proofErr w:type="spellEnd"/>
          </w:p>
          <w:p w:rsidRPr="00E90C5A" w:rsidR="004007F0" w:rsidP="00B82AD0" w:rsidRDefault="00850B98" w14:paraId="320676C9" w14:textId="05BFEF1E">
            <w:pPr>
              <w:rPr>
                <w:rFonts w:asciiTheme="minorHAnsi" w:hAnsiTheme="minorHAnsi"/>
                <w:bCs/>
                <w:sz w:val="20"/>
                <w:szCs w:val="20"/>
              </w:rPr>
            </w:pPr>
            <w:r>
              <w:rPr>
                <w:rFonts w:asciiTheme="minorHAnsi" w:hAnsiTheme="minorHAnsi"/>
                <w:bCs/>
                <w:sz w:val="20"/>
                <w:szCs w:val="20"/>
              </w:rPr>
              <w:t>2PS0</w:t>
            </w:r>
            <w:r w:rsidR="00943876">
              <w:rPr>
                <w:rFonts w:asciiTheme="minorHAnsi" w:hAnsiTheme="minorHAnsi"/>
                <w:bCs/>
                <w:sz w:val="20"/>
                <w:szCs w:val="20"/>
              </w:rPr>
              <w:t>40</w:t>
            </w:r>
          </w:p>
          <w:p w:rsidRPr="00E90C5A" w:rsidR="00E90C5A" w:rsidP="6272145E" w:rsidRDefault="00E90C5A" w14:paraId="6E6EB1F9" w14:textId="47594FF4">
            <w:pPr>
              <w:rPr>
                <w:rFonts w:asciiTheme="minorHAnsi" w:hAnsiTheme="minorHAnsi"/>
                <w:sz w:val="20"/>
                <w:szCs w:val="20"/>
              </w:rPr>
            </w:pPr>
          </w:p>
        </w:tc>
        <w:tc>
          <w:tcPr>
            <w:tcW w:w="5670" w:type="dxa"/>
            <w:tcBorders>
              <w:top w:val="single" w:color="auto" w:sz="4" w:space="0"/>
              <w:left w:val="single" w:color="auto" w:sz="4" w:space="0"/>
              <w:bottom w:val="single" w:color="auto" w:sz="4" w:space="0"/>
              <w:right w:val="single" w:color="auto" w:sz="4" w:space="0"/>
            </w:tcBorders>
          </w:tcPr>
          <w:p w:rsidR="004007F0" w:rsidP="00B82AD0" w:rsidRDefault="004007F0" w14:paraId="27AE8F5A" w14:textId="77777777">
            <w:pPr>
              <w:rPr>
                <w:rFonts w:ascii="Calibri" w:hAnsi="Calibri"/>
                <w:b/>
                <w:sz w:val="20"/>
                <w:szCs w:val="20"/>
              </w:rPr>
            </w:pPr>
            <w:r>
              <w:rPr>
                <w:rFonts w:ascii="Calibri" w:hAnsi="Calibri"/>
                <w:b/>
                <w:sz w:val="20"/>
                <w:szCs w:val="20"/>
              </w:rPr>
              <w:t>Kurstitel</w:t>
            </w:r>
          </w:p>
          <w:p w:rsidR="004007F0" w:rsidP="4141D871" w:rsidRDefault="00943876" w14:paraId="19E61FE4" w14:textId="181F8315">
            <w:pPr>
              <w:rPr>
                <w:rFonts w:asciiTheme="minorHAnsi" w:hAnsiTheme="minorHAnsi"/>
                <w:sz w:val="20"/>
                <w:szCs w:val="20"/>
              </w:rPr>
            </w:pPr>
            <w:r>
              <w:rPr>
                <w:rFonts w:asciiTheme="minorHAnsi" w:hAnsiTheme="minorHAnsi"/>
                <w:sz w:val="20"/>
                <w:szCs w:val="20"/>
              </w:rPr>
              <w:t>Grundläggande biologi</w:t>
            </w:r>
          </w:p>
          <w:p w:rsidR="000F3E50" w:rsidP="000F3E50" w:rsidRDefault="000F3E50" w14:paraId="0FE21A74" w14:textId="77777777">
            <w:pPr>
              <w:rPr>
                <w:rFonts w:ascii="Calibri" w:hAnsi="Calibri"/>
                <w:b/>
                <w:sz w:val="20"/>
                <w:szCs w:val="20"/>
              </w:rPr>
            </w:pPr>
          </w:p>
        </w:tc>
        <w:tc>
          <w:tcPr>
            <w:tcW w:w="1701" w:type="dxa"/>
            <w:tcBorders>
              <w:top w:val="single" w:color="auto" w:sz="4" w:space="0"/>
              <w:left w:val="single" w:color="auto" w:sz="4" w:space="0"/>
              <w:bottom w:val="single" w:color="auto" w:sz="4" w:space="0"/>
              <w:right w:val="single" w:color="auto" w:sz="4" w:space="0"/>
            </w:tcBorders>
            <w:hideMark/>
          </w:tcPr>
          <w:p w:rsidR="004007F0" w:rsidP="00B82AD0" w:rsidRDefault="004007F0" w14:paraId="21BF5F4D" w14:textId="77777777">
            <w:pPr>
              <w:rPr>
                <w:rFonts w:ascii="Calibri" w:hAnsi="Calibri"/>
                <w:b/>
                <w:sz w:val="20"/>
                <w:szCs w:val="20"/>
              </w:rPr>
            </w:pPr>
            <w:r>
              <w:rPr>
                <w:rFonts w:ascii="Calibri" w:hAnsi="Calibri"/>
                <w:b/>
                <w:sz w:val="20"/>
                <w:szCs w:val="20"/>
              </w:rPr>
              <w:t>Högskolepoäng</w:t>
            </w:r>
          </w:p>
          <w:p w:rsidRPr="00E90C5A" w:rsidR="00E90C5A" w:rsidP="00C820EC" w:rsidRDefault="00943876" w14:paraId="36F714EF" w14:textId="0E8B68AA">
            <w:pPr>
              <w:rPr>
                <w:rFonts w:ascii="Calibri" w:hAnsi="Calibri"/>
                <w:sz w:val="20"/>
                <w:szCs w:val="20"/>
              </w:rPr>
            </w:pPr>
            <w:r>
              <w:rPr>
                <w:rFonts w:ascii="Calibri" w:hAnsi="Calibri"/>
                <w:sz w:val="20"/>
                <w:szCs w:val="20"/>
              </w:rPr>
              <w:t>7,5</w:t>
            </w:r>
            <w:r w:rsidR="00850B98">
              <w:rPr>
                <w:rFonts w:ascii="Calibri" w:hAnsi="Calibri"/>
                <w:sz w:val="20"/>
                <w:szCs w:val="20"/>
              </w:rPr>
              <w:t xml:space="preserve"> </w:t>
            </w:r>
            <w:proofErr w:type="spellStart"/>
            <w:r w:rsidR="00850B98">
              <w:rPr>
                <w:rFonts w:ascii="Calibri" w:hAnsi="Calibri"/>
                <w:sz w:val="20"/>
                <w:szCs w:val="20"/>
              </w:rPr>
              <w:t>hp</w:t>
            </w:r>
            <w:proofErr w:type="spellEnd"/>
          </w:p>
        </w:tc>
      </w:tr>
      <w:tr w:rsidR="004007F0" w:rsidTr="4141D871" w14:paraId="1AA67816" w14:textId="77777777">
        <w:tc>
          <w:tcPr>
            <w:tcW w:w="1945" w:type="dxa"/>
            <w:tcBorders>
              <w:top w:val="single" w:color="auto" w:sz="4" w:space="0"/>
              <w:left w:val="single" w:color="auto" w:sz="4" w:space="0"/>
              <w:bottom w:val="single" w:color="auto" w:sz="4" w:space="0"/>
              <w:right w:val="single" w:color="auto" w:sz="4" w:space="0"/>
            </w:tcBorders>
            <w:hideMark/>
          </w:tcPr>
          <w:p w:rsidRPr="005C3D36" w:rsidR="00E90C5A" w:rsidP="00E90C5A" w:rsidRDefault="004007F0" w14:paraId="435CAAC4" w14:textId="417E3351">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rsidRPr="00E90C5A" w:rsidR="00E90C5A" w:rsidP="00E90C5A" w:rsidRDefault="00850B98" w14:paraId="4C86C17A" w14:textId="0DECB26E">
            <w:pPr>
              <w:rPr>
                <w:rFonts w:ascii="Calibri" w:hAnsi="Calibri"/>
                <w:sz w:val="20"/>
                <w:szCs w:val="20"/>
              </w:rPr>
            </w:pPr>
            <w:r>
              <w:rPr>
                <w:rFonts w:ascii="Calibri" w:hAnsi="Calibri"/>
                <w:sz w:val="20"/>
                <w:szCs w:val="20"/>
              </w:rPr>
              <w:t>HT23</w:t>
            </w:r>
          </w:p>
        </w:tc>
        <w:tc>
          <w:tcPr>
            <w:tcW w:w="7371" w:type="dxa"/>
            <w:gridSpan w:val="2"/>
            <w:tcBorders>
              <w:top w:val="single" w:color="auto" w:sz="4" w:space="0"/>
              <w:left w:val="single" w:color="auto" w:sz="4" w:space="0"/>
              <w:bottom w:val="single" w:color="auto" w:sz="4" w:space="0"/>
              <w:right w:val="single" w:color="auto" w:sz="4" w:space="0"/>
            </w:tcBorders>
          </w:tcPr>
          <w:p w:rsidR="004007F0" w:rsidP="00B82AD0" w:rsidRDefault="004007F0" w14:paraId="68B9368A" w14:textId="77777777">
            <w:pPr>
              <w:rPr>
                <w:rFonts w:ascii="Calibri" w:hAnsi="Calibri"/>
                <w:b/>
                <w:sz w:val="20"/>
                <w:szCs w:val="20"/>
              </w:rPr>
            </w:pPr>
            <w:r>
              <w:rPr>
                <w:rFonts w:ascii="Calibri" w:hAnsi="Calibri"/>
                <w:b/>
                <w:sz w:val="20"/>
                <w:szCs w:val="20"/>
              </w:rPr>
              <w:t>Tidsperiod</w:t>
            </w:r>
          </w:p>
          <w:p w:rsidR="000F3E50" w:rsidP="00943876" w:rsidRDefault="00943876" w14:paraId="155FA81F" w14:textId="521A9E90">
            <w:pPr>
              <w:rPr>
                <w:rFonts w:asciiTheme="minorHAnsi" w:hAnsiTheme="minorHAnsi"/>
                <w:bCs/>
                <w:sz w:val="20"/>
                <w:szCs w:val="20"/>
              </w:rPr>
            </w:pPr>
            <w:r>
              <w:rPr>
                <w:rFonts w:asciiTheme="minorHAnsi" w:hAnsiTheme="minorHAnsi"/>
                <w:bCs/>
                <w:sz w:val="20"/>
                <w:szCs w:val="20"/>
              </w:rPr>
              <w:t>2/10-5/11</w:t>
            </w:r>
          </w:p>
          <w:p w:rsidRPr="00587BFC" w:rsidR="00943876" w:rsidP="00943876" w:rsidRDefault="00943876" w14:paraId="35DDD7A4" w14:textId="153B0C9D">
            <w:pPr>
              <w:rPr>
                <w:rFonts w:asciiTheme="minorHAnsi" w:hAnsiTheme="minorHAnsi"/>
                <w:b/>
                <w:bCs/>
                <w:sz w:val="20"/>
                <w:szCs w:val="20"/>
              </w:rPr>
            </w:pPr>
          </w:p>
        </w:tc>
      </w:tr>
    </w:tbl>
    <w:p w:rsidR="004007F0" w:rsidP="004007F0" w:rsidRDefault="004007F0" w14:paraId="7F599EBC" w14:textId="77777777">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rsidTr="4141D871" w14:paraId="6179F951" w14:textId="77777777">
        <w:tc>
          <w:tcPr>
            <w:tcW w:w="4583" w:type="dxa"/>
            <w:tcBorders>
              <w:top w:val="single" w:color="auto" w:sz="4" w:space="0"/>
              <w:left w:val="single" w:color="auto" w:sz="4" w:space="0"/>
              <w:bottom w:val="single" w:color="auto" w:sz="4" w:space="0"/>
              <w:right w:val="single" w:color="auto" w:sz="4" w:space="0"/>
            </w:tcBorders>
          </w:tcPr>
          <w:p w:rsidR="004007F0" w:rsidP="00B82AD0" w:rsidRDefault="004007F0" w14:paraId="2C2B7BB9" w14:textId="77777777">
            <w:pPr>
              <w:rPr>
                <w:rFonts w:ascii="Calibri" w:hAnsi="Calibri"/>
                <w:b/>
                <w:sz w:val="20"/>
                <w:szCs w:val="20"/>
              </w:rPr>
            </w:pPr>
            <w:r>
              <w:rPr>
                <w:rFonts w:ascii="Calibri" w:hAnsi="Calibri"/>
                <w:b/>
                <w:sz w:val="20"/>
                <w:szCs w:val="20"/>
              </w:rPr>
              <w:t>Kursansvarig</w:t>
            </w:r>
          </w:p>
          <w:p w:rsidRPr="00E90C5A" w:rsidR="004007F0" w:rsidP="000F3E50" w:rsidRDefault="00943876" w14:paraId="76DE1510" w14:textId="6EE77993">
            <w:pPr>
              <w:rPr>
                <w:rFonts w:asciiTheme="minorHAnsi" w:hAnsiTheme="minorHAnsi"/>
                <w:bCs/>
                <w:sz w:val="20"/>
                <w:szCs w:val="20"/>
              </w:rPr>
            </w:pPr>
            <w:r>
              <w:rPr>
                <w:rFonts w:asciiTheme="minorHAnsi" w:hAnsiTheme="minorHAnsi"/>
                <w:bCs/>
                <w:sz w:val="20"/>
                <w:szCs w:val="20"/>
              </w:rPr>
              <w:t>Lotta Arborelius</w:t>
            </w:r>
          </w:p>
          <w:p w:rsidR="000F3E50" w:rsidP="4141D871" w:rsidRDefault="000F3E50" w14:paraId="0918347D" w14:textId="0803D608">
            <w:pPr>
              <w:rPr>
                <w:rFonts w:ascii="Calibri" w:hAnsi="Calibri"/>
                <w:b/>
                <w:bCs/>
                <w:sz w:val="20"/>
                <w:szCs w:val="20"/>
              </w:rPr>
            </w:pPr>
          </w:p>
        </w:tc>
        <w:tc>
          <w:tcPr>
            <w:tcW w:w="4739" w:type="dxa"/>
            <w:tcBorders>
              <w:top w:val="single" w:color="auto" w:sz="4" w:space="0"/>
              <w:left w:val="single" w:color="auto" w:sz="4" w:space="0"/>
              <w:bottom w:val="single" w:color="auto" w:sz="4" w:space="0"/>
              <w:right w:val="single" w:color="auto" w:sz="4" w:space="0"/>
            </w:tcBorders>
            <w:hideMark/>
          </w:tcPr>
          <w:p w:rsidR="004007F0" w:rsidP="00B82AD0" w:rsidRDefault="004007F0" w14:paraId="00A2445B" w14:textId="77777777">
            <w:pPr>
              <w:rPr>
                <w:rFonts w:ascii="Calibri" w:hAnsi="Calibri"/>
                <w:b/>
                <w:sz w:val="20"/>
                <w:szCs w:val="20"/>
              </w:rPr>
            </w:pPr>
            <w:r>
              <w:rPr>
                <w:rFonts w:ascii="Calibri" w:hAnsi="Calibri"/>
                <w:b/>
                <w:sz w:val="20"/>
                <w:szCs w:val="20"/>
              </w:rPr>
              <w:t>Examinator</w:t>
            </w:r>
          </w:p>
          <w:p w:rsidRPr="00E90C5A" w:rsidR="004007F0" w:rsidP="00B82AD0" w:rsidRDefault="00943876" w14:paraId="5E5E665A" w14:textId="4BF7383F">
            <w:pPr>
              <w:rPr>
                <w:rFonts w:asciiTheme="minorHAnsi" w:hAnsiTheme="minorHAnsi"/>
                <w:bCs/>
                <w:sz w:val="20"/>
                <w:szCs w:val="20"/>
              </w:rPr>
            </w:pPr>
            <w:r>
              <w:rPr>
                <w:rFonts w:asciiTheme="minorHAnsi" w:hAnsiTheme="minorHAnsi"/>
                <w:bCs/>
                <w:sz w:val="20"/>
                <w:szCs w:val="20"/>
              </w:rPr>
              <w:t>Lotta Arborelius</w:t>
            </w:r>
          </w:p>
          <w:p w:rsidRPr="00E90C5A" w:rsidR="00E90C5A" w:rsidP="4141D871" w:rsidRDefault="00E90C5A" w14:paraId="6C24F939" w14:textId="16369493">
            <w:pPr>
              <w:rPr>
                <w:rFonts w:asciiTheme="minorHAnsi" w:hAnsiTheme="minorHAnsi"/>
                <w:sz w:val="20"/>
                <w:szCs w:val="20"/>
              </w:rPr>
            </w:pPr>
          </w:p>
        </w:tc>
      </w:tr>
      <w:tr w:rsidR="004007F0" w:rsidTr="4141D871" w14:paraId="777FCAE7" w14:textId="77777777">
        <w:tc>
          <w:tcPr>
            <w:tcW w:w="4583" w:type="dxa"/>
            <w:tcBorders>
              <w:top w:val="single" w:color="auto" w:sz="4" w:space="0"/>
              <w:left w:val="single" w:color="auto" w:sz="4" w:space="0"/>
              <w:bottom w:val="single" w:color="auto" w:sz="4" w:space="0"/>
              <w:right w:val="single" w:color="auto" w:sz="4" w:space="0"/>
            </w:tcBorders>
          </w:tcPr>
          <w:p w:rsidR="004007F0" w:rsidP="00B82AD0" w:rsidRDefault="004007F0" w14:paraId="1F5E7650" w14:textId="77777777">
            <w:pPr>
              <w:rPr>
                <w:rFonts w:ascii="Calibri" w:hAnsi="Calibri"/>
                <w:b/>
                <w:sz w:val="20"/>
                <w:szCs w:val="20"/>
              </w:rPr>
            </w:pPr>
            <w:r>
              <w:rPr>
                <w:rFonts w:ascii="Calibri" w:hAnsi="Calibri"/>
                <w:b/>
                <w:sz w:val="20"/>
                <w:szCs w:val="20"/>
              </w:rPr>
              <w:t>Momentansvariga lärare</w:t>
            </w:r>
          </w:p>
          <w:p w:rsidRPr="005E4941" w:rsidR="004007F0" w:rsidP="00B82AD0" w:rsidRDefault="004007F0" w14:paraId="05EDA565" w14:textId="77777777">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rsidR="004007F0" w:rsidP="00B82AD0" w:rsidRDefault="004007F0" w14:paraId="08EECE5D" w14:textId="77777777">
            <w:pPr>
              <w:rPr>
                <w:rFonts w:ascii="Calibri" w:hAnsi="Calibri"/>
                <w:b/>
                <w:sz w:val="20"/>
                <w:szCs w:val="20"/>
              </w:rPr>
            </w:pPr>
          </w:p>
        </w:tc>
        <w:tc>
          <w:tcPr>
            <w:tcW w:w="4739" w:type="dxa"/>
            <w:tcBorders>
              <w:top w:val="single" w:color="auto" w:sz="4" w:space="0"/>
              <w:left w:val="single" w:color="auto" w:sz="4" w:space="0"/>
              <w:bottom w:val="single" w:color="auto" w:sz="4" w:space="0"/>
              <w:right w:val="single" w:color="auto" w:sz="4" w:space="0"/>
            </w:tcBorders>
            <w:hideMark/>
          </w:tcPr>
          <w:p w:rsidR="004007F0" w:rsidP="00B82AD0" w:rsidRDefault="004007F0" w14:paraId="4C6F81E1" w14:textId="77777777">
            <w:pPr>
              <w:rPr>
                <w:rFonts w:ascii="Calibri" w:hAnsi="Calibri"/>
                <w:b/>
                <w:sz w:val="20"/>
                <w:szCs w:val="20"/>
              </w:rPr>
            </w:pPr>
            <w:r>
              <w:rPr>
                <w:rFonts w:ascii="Calibri" w:hAnsi="Calibri"/>
                <w:b/>
                <w:sz w:val="20"/>
                <w:szCs w:val="20"/>
              </w:rPr>
              <w:t xml:space="preserve">Övriga medverkande lärare </w:t>
            </w:r>
          </w:p>
          <w:p w:rsidR="00FF7050" w:rsidP="00FF7050" w:rsidRDefault="00FF7050" w14:paraId="1AEC81C9" w14:textId="77777777">
            <w:pPr>
              <w:rPr>
                <w:rFonts w:asciiTheme="minorHAnsi" w:hAnsiTheme="minorHAnsi"/>
                <w:bCs/>
                <w:sz w:val="20"/>
                <w:szCs w:val="20"/>
              </w:rPr>
            </w:pPr>
            <w:r>
              <w:rPr>
                <w:rFonts w:asciiTheme="minorHAnsi" w:hAnsiTheme="minorHAnsi"/>
                <w:bCs/>
                <w:sz w:val="20"/>
                <w:szCs w:val="20"/>
              </w:rPr>
              <w:t>Evelina Thunell</w:t>
            </w:r>
          </w:p>
          <w:p w:rsidR="00FF7050" w:rsidP="00FF7050" w:rsidRDefault="00FF7050" w14:paraId="7E3BC825" w14:textId="3B03FD7F">
            <w:pPr>
              <w:rPr>
                <w:rFonts w:asciiTheme="minorHAnsi" w:hAnsiTheme="minorHAnsi"/>
                <w:bCs/>
                <w:sz w:val="20"/>
                <w:szCs w:val="20"/>
              </w:rPr>
            </w:pPr>
            <w:proofErr w:type="spellStart"/>
            <w:r>
              <w:rPr>
                <w:rFonts w:asciiTheme="minorHAnsi" w:hAnsiTheme="minorHAnsi"/>
                <w:bCs/>
                <w:sz w:val="20"/>
                <w:szCs w:val="20"/>
              </w:rPr>
              <w:t>Artin</w:t>
            </w:r>
            <w:proofErr w:type="spellEnd"/>
            <w:r w:rsidR="00C72676">
              <w:rPr>
                <w:rFonts w:asciiTheme="minorHAnsi" w:hAnsiTheme="minorHAnsi"/>
                <w:bCs/>
                <w:sz w:val="20"/>
                <w:szCs w:val="20"/>
              </w:rPr>
              <w:t xml:space="preserve"> </w:t>
            </w:r>
            <w:proofErr w:type="spellStart"/>
            <w:r>
              <w:rPr>
                <w:rFonts w:asciiTheme="minorHAnsi" w:hAnsiTheme="minorHAnsi"/>
                <w:bCs/>
                <w:sz w:val="20"/>
                <w:szCs w:val="20"/>
              </w:rPr>
              <w:t>Arshamian</w:t>
            </w:r>
            <w:proofErr w:type="spellEnd"/>
          </w:p>
          <w:p w:rsidR="00FF7050" w:rsidP="00FF7050" w:rsidRDefault="00FF7050" w14:paraId="567A2242" w14:textId="77777777">
            <w:pPr>
              <w:rPr>
                <w:rFonts w:asciiTheme="minorHAnsi" w:hAnsiTheme="minorHAnsi"/>
                <w:bCs/>
                <w:sz w:val="20"/>
                <w:szCs w:val="20"/>
              </w:rPr>
            </w:pPr>
            <w:r>
              <w:rPr>
                <w:rFonts w:asciiTheme="minorHAnsi" w:hAnsiTheme="minorHAnsi"/>
                <w:bCs/>
                <w:sz w:val="20"/>
                <w:szCs w:val="20"/>
              </w:rPr>
              <w:t>Mikael Lundqvist</w:t>
            </w:r>
          </w:p>
          <w:p w:rsidR="00FF7050" w:rsidP="00FF7050" w:rsidRDefault="00FF7050" w14:paraId="268130B2" w14:textId="77777777">
            <w:pPr>
              <w:rPr>
                <w:rFonts w:asciiTheme="minorHAnsi" w:hAnsiTheme="minorHAnsi"/>
                <w:bCs/>
                <w:sz w:val="20"/>
                <w:szCs w:val="20"/>
              </w:rPr>
            </w:pPr>
            <w:r>
              <w:rPr>
                <w:rFonts w:asciiTheme="minorHAnsi" w:hAnsiTheme="minorHAnsi"/>
                <w:bCs/>
                <w:sz w:val="20"/>
                <w:szCs w:val="20"/>
              </w:rPr>
              <w:t xml:space="preserve">Janina </w:t>
            </w:r>
            <w:proofErr w:type="spellStart"/>
            <w:r>
              <w:rPr>
                <w:rFonts w:asciiTheme="minorHAnsi" w:hAnsiTheme="minorHAnsi"/>
                <w:bCs/>
                <w:sz w:val="20"/>
                <w:szCs w:val="20"/>
              </w:rPr>
              <w:t>Seubert</w:t>
            </w:r>
            <w:proofErr w:type="spellEnd"/>
          </w:p>
          <w:p w:rsidR="00FF7050" w:rsidP="00FF7050" w:rsidRDefault="00FF7050" w14:paraId="4535D3A9" w14:textId="77777777">
            <w:pPr>
              <w:rPr>
                <w:rFonts w:asciiTheme="minorHAnsi" w:hAnsiTheme="minorHAnsi"/>
                <w:bCs/>
                <w:sz w:val="20"/>
                <w:szCs w:val="20"/>
              </w:rPr>
            </w:pPr>
            <w:r>
              <w:rPr>
                <w:rFonts w:asciiTheme="minorHAnsi" w:hAnsiTheme="minorHAnsi"/>
                <w:bCs/>
                <w:sz w:val="20"/>
                <w:szCs w:val="20"/>
              </w:rPr>
              <w:t>Tobias Karlsson</w:t>
            </w:r>
          </w:p>
          <w:p w:rsidRPr="00FF7050" w:rsidR="00FF7050" w:rsidP="00FF7050" w:rsidRDefault="00FF7050" w14:paraId="3D05E0AC" w14:textId="77777777">
            <w:pPr>
              <w:rPr>
                <w:rFonts w:asciiTheme="minorHAnsi" w:hAnsiTheme="minorHAnsi"/>
                <w:bCs/>
                <w:sz w:val="20"/>
                <w:szCs w:val="20"/>
              </w:rPr>
            </w:pPr>
            <w:proofErr w:type="spellStart"/>
            <w:r w:rsidRPr="00FF7050">
              <w:rPr>
                <w:rFonts w:asciiTheme="minorHAnsi" w:hAnsiTheme="minorHAnsi"/>
                <w:bCs/>
                <w:sz w:val="20"/>
                <w:szCs w:val="20"/>
              </w:rPr>
              <w:t>Eslem</w:t>
            </w:r>
            <w:proofErr w:type="spellEnd"/>
            <w:r w:rsidRPr="00FF7050">
              <w:rPr>
                <w:rFonts w:asciiTheme="minorHAnsi" w:hAnsiTheme="minorHAnsi"/>
                <w:bCs/>
                <w:sz w:val="20"/>
                <w:szCs w:val="20"/>
              </w:rPr>
              <w:t xml:space="preserve"> </w:t>
            </w:r>
            <w:proofErr w:type="spellStart"/>
            <w:r w:rsidRPr="00FF7050">
              <w:rPr>
                <w:rFonts w:asciiTheme="minorHAnsi" w:hAnsiTheme="minorHAnsi"/>
                <w:bCs/>
                <w:sz w:val="20"/>
                <w:szCs w:val="20"/>
              </w:rPr>
              <w:t>Nur</w:t>
            </w:r>
            <w:proofErr w:type="spellEnd"/>
            <w:r w:rsidRPr="00FF7050">
              <w:rPr>
                <w:rFonts w:asciiTheme="minorHAnsi" w:hAnsiTheme="minorHAnsi"/>
                <w:bCs/>
                <w:sz w:val="20"/>
                <w:szCs w:val="20"/>
              </w:rPr>
              <w:t xml:space="preserve"> </w:t>
            </w:r>
            <w:proofErr w:type="spellStart"/>
            <w:r w:rsidRPr="00FF7050">
              <w:rPr>
                <w:rFonts w:asciiTheme="minorHAnsi" w:hAnsiTheme="minorHAnsi"/>
                <w:bCs/>
                <w:sz w:val="20"/>
                <w:szCs w:val="20"/>
              </w:rPr>
              <w:t>Sögutlu</w:t>
            </w:r>
            <w:proofErr w:type="spellEnd"/>
          </w:p>
          <w:p w:rsidRPr="00D652FC" w:rsidR="00FF7050" w:rsidP="00FF7050" w:rsidRDefault="00FF7050" w14:paraId="2588FE01" w14:textId="77777777">
            <w:pPr>
              <w:rPr>
                <w:rFonts w:asciiTheme="minorHAnsi" w:hAnsiTheme="minorHAnsi"/>
                <w:bCs/>
                <w:sz w:val="20"/>
                <w:szCs w:val="20"/>
              </w:rPr>
            </w:pPr>
            <w:r w:rsidRPr="00D652FC">
              <w:rPr>
                <w:rFonts w:asciiTheme="minorHAnsi" w:hAnsiTheme="minorHAnsi"/>
                <w:bCs/>
                <w:sz w:val="20"/>
                <w:szCs w:val="20"/>
              </w:rPr>
              <w:t xml:space="preserve">Love </w:t>
            </w:r>
            <w:proofErr w:type="spellStart"/>
            <w:r w:rsidRPr="00D652FC">
              <w:rPr>
                <w:rFonts w:asciiTheme="minorHAnsi" w:hAnsiTheme="minorHAnsi"/>
                <w:bCs/>
                <w:sz w:val="20"/>
                <w:szCs w:val="20"/>
              </w:rPr>
              <w:t>Ahnström</w:t>
            </w:r>
            <w:proofErr w:type="spellEnd"/>
          </w:p>
          <w:p w:rsidRPr="00D652FC" w:rsidR="00FF7050" w:rsidP="00FF7050" w:rsidRDefault="00FF7050" w14:paraId="138525D6" w14:textId="77777777">
            <w:pPr>
              <w:rPr>
                <w:rFonts w:asciiTheme="minorHAnsi" w:hAnsiTheme="minorHAnsi"/>
                <w:bCs/>
                <w:sz w:val="20"/>
                <w:szCs w:val="20"/>
              </w:rPr>
            </w:pPr>
            <w:r w:rsidRPr="00D652FC">
              <w:rPr>
                <w:rFonts w:asciiTheme="minorHAnsi" w:hAnsiTheme="minorHAnsi"/>
                <w:bCs/>
                <w:sz w:val="20"/>
                <w:szCs w:val="20"/>
              </w:rPr>
              <w:t>Mats Lekander</w:t>
            </w:r>
          </w:p>
          <w:p w:rsidR="00FF7050" w:rsidP="00FF7050" w:rsidRDefault="00FF7050" w14:paraId="7609426E" w14:textId="77777777">
            <w:pPr>
              <w:rPr>
                <w:rFonts w:asciiTheme="minorHAnsi" w:hAnsiTheme="minorHAnsi"/>
                <w:bCs/>
                <w:sz w:val="20"/>
                <w:szCs w:val="20"/>
              </w:rPr>
            </w:pPr>
            <w:proofErr w:type="spellStart"/>
            <w:r w:rsidRPr="00D652FC">
              <w:rPr>
                <w:rFonts w:asciiTheme="minorHAnsi" w:hAnsiTheme="minorHAnsi"/>
                <w:bCs/>
                <w:sz w:val="20"/>
                <w:szCs w:val="20"/>
              </w:rPr>
              <w:t>B</w:t>
            </w:r>
            <w:r>
              <w:rPr>
                <w:rFonts w:asciiTheme="minorHAnsi" w:hAnsiTheme="minorHAnsi"/>
                <w:bCs/>
                <w:sz w:val="20"/>
                <w:szCs w:val="20"/>
              </w:rPr>
              <w:t>ianka</w:t>
            </w:r>
            <w:proofErr w:type="spellEnd"/>
            <w:r>
              <w:rPr>
                <w:rFonts w:asciiTheme="minorHAnsi" w:hAnsiTheme="minorHAnsi"/>
                <w:bCs/>
                <w:sz w:val="20"/>
                <w:szCs w:val="20"/>
              </w:rPr>
              <w:t xml:space="preserve"> </w:t>
            </w:r>
            <w:proofErr w:type="spellStart"/>
            <w:r>
              <w:rPr>
                <w:rFonts w:asciiTheme="minorHAnsi" w:hAnsiTheme="minorHAnsi"/>
                <w:bCs/>
                <w:sz w:val="20"/>
                <w:szCs w:val="20"/>
              </w:rPr>
              <w:t>Karshikoff</w:t>
            </w:r>
            <w:proofErr w:type="spellEnd"/>
          </w:p>
          <w:p w:rsidR="00FF7050" w:rsidP="00FF7050" w:rsidRDefault="00FF7050" w14:paraId="5C465EEF" w14:textId="77777777">
            <w:pPr>
              <w:rPr>
                <w:rFonts w:asciiTheme="minorHAnsi" w:hAnsiTheme="minorHAnsi"/>
                <w:bCs/>
                <w:sz w:val="20"/>
                <w:szCs w:val="20"/>
              </w:rPr>
            </w:pPr>
            <w:r>
              <w:rPr>
                <w:rFonts w:asciiTheme="minorHAnsi" w:hAnsiTheme="minorHAnsi"/>
                <w:bCs/>
                <w:sz w:val="20"/>
                <w:szCs w:val="20"/>
              </w:rPr>
              <w:t>Anna Wiik</w:t>
            </w:r>
          </w:p>
          <w:p w:rsidR="00FF7050" w:rsidP="00FF7050" w:rsidRDefault="00FF7050" w14:paraId="12B4E319" w14:textId="77777777">
            <w:pPr>
              <w:rPr>
                <w:rFonts w:asciiTheme="minorHAnsi" w:hAnsiTheme="minorHAnsi"/>
                <w:bCs/>
                <w:sz w:val="20"/>
                <w:szCs w:val="20"/>
              </w:rPr>
            </w:pPr>
            <w:proofErr w:type="spellStart"/>
            <w:r>
              <w:rPr>
                <w:rFonts w:asciiTheme="minorHAnsi" w:hAnsiTheme="minorHAnsi"/>
                <w:bCs/>
                <w:sz w:val="20"/>
                <w:szCs w:val="20"/>
              </w:rPr>
              <w:t>Brjánn</w:t>
            </w:r>
            <w:proofErr w:type="spellEnd"/>
            <w:r>
              <w:rPr>
                <w:rFonts w:asciiTheme="minorHAnsi" w:hAnsiTheme="minorHAnsi"/>
                <w:bCs/>
                <w:sz w:val="20"/>
                <w:szCs w:val="20"/>
              </w:rPr>
              <w:t xml:space="preserve"> </w:t>
            </w:r>
            <w:proofErr w:type="spellStart"/>
            <w:r>
              <w:rPr>
                <w:rFonts w:asciiTheme="minorHAnsi" w:hAnsiTheme="minorHAnsi"/>
                <w:bCs/>
                <w:sz w:val="20"/>
                <w:szCs w:val="20"/>
              </w:rPr>
              <w:t>Ljótsson</w:t>
            </w:r>
            <w:proofErr w:type="spellEnd"/>
          </w:p>
          <w:p w:rsidR="00FF7050" w:rsidP="00FF7050" w:rsidRDefault="00FF7050" w14:paraId="4078FB9E" w14:textId="77777777">
            <w:pPr>
              <w:rPr>
                <w:rFonts w:asciiTheme="minorHAnsi" w:hAnsiTheme="minorHAnsi"/>
                <w:bCs/>
                <w:sz w:val="20"/>
                <w:szCs w:val="20"/>
              </w:rPr>
            </w:pPr>
            <w:r>
              <w:rPr>
                <w:rFonts w:asciiTheme="minorHAnsi" w:hAnsiTheme="minorHAnsi"/>
                <w:bCs/>
                <w:sz w:val="20"/>
                <w:szCs w:val="20"/>
              </w:rPr>
              <w:t>Petra Nord</w:t>
            </w:r>
          </w:p>
          <w:p w:rsidRPr="00E90C5A" w:rsidR="004007F0" w:rsidP="00FF7050" w:rsidRDefault="00FF7050" w14:paraId="6CD66223" w14:textId="7C59A573">
            <w:pPr>
              <w:rPr>
                <w:rFonts w:asciiTheme="minorHAnsi" w:hAnsiTheme="minorHAnsi"/>
                <w:bCs/>
                <w:sz w:val="20"/>
                <w:szCs w:val="20"/>
              </w:rPr>
            </w:pPr>
            <w:r>
              <w:rPr>
                <w:rFonts w:asciiTheme="minorHAnsi" w:hAnsiTheme="minorHAnsi"/>
                <w:bCs/>
                <w:sz w:val="20"/>
                <w:szCs w:val="20"/>
              </w:rPr>
              <w:t xml:space="preserve">Milou </w:t>
            </w:r>
            <w:proofErr w:type="spellStart"/>
            <w:r>
              <w:rPr>
                <w:rFonts w:asciiTheme="minorHAnsi" w:hAnsiTheme="minorHAnsi"/>
                <w:bCs/>
                <w:sz w:val="20"/>
                <w:szCs w:val="20"/>
              </w:rPr>
              <w:t>Gamage</w:t>
            </w:r>
            <w:proofErr w:type="spellEnd"/>
          </w:p>
        </w:tc>
      </w:tr>
    </w:tbl>
    <w:p w:rsidR="004007F0" w:rsidP="004007F0" w:rsidRDefault="004007F0" w14:paraId="7C97F939" w14:textId="77777777">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rsidTr="4141D871" w14:paraId="07E7E5DC" w14:textId="77777777">
        <w:tc>
          <w:tcPr>
            <w:tcW w:w="2660" w:type="dxa"/>
            <w:tcBorders>
              <w:top w:val="single" w:color="auto" w:sz="4" w:space="0"/>
              <w:left w:val="single" w:color="auto" w:sz="4" w:space="0"/>
              <w:bottom w:val="single" w:color="auto" w:sz="4" w:space="0"/>
              <w:right w:val="single" w:color="auto" w:sz="4" w:space="0"/>
            </w:tcBorders>
            <w:hideMark/>
          </w:tcPr>
          <w:p w:rsidR="004007F0" w:rsidP="00B82AD0" w:rsidRDefault="004007F0" w14:paraId="6D4102E7" w14:textId="75F91F51">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rsidRPr="002F20BA" w:rsidR="002F20BA" w:rsidP="00B82AD0" w:rsidRDefault="001C469C" w14:paraId="71335744" w14:textId="5D553220">
            <w:pPr>
              <w:rPr>
                <w:rFonts w:ascii="Calibri" w:hAnsi="Calibri"/>
                <w:bCs/>
                <w:sz w:val="20"/>
                <w:szCs w:val="20"/>
              </w:rPr>
            </w:pPr>
            <w:r>
              <w:rPr>
                <w:rFonts w:ascii="Calibri" w:hAnsi="Calibri"/>
                <w:bCs/>
                <w:sz w:val="20"/>
                <w:szCs w:val="20"/>
              </w:rPr>
              <w:t>92</w:t>
            </w:r>
          </w:p>
          <w:p w:rsidRPr="00724248" w:rsidR="004007F0" w:rsidP="00C820EC" w:rsidRDefault="004007F0" w14:paraId="51A6EB63" w14:textId="77777777">
            <w:pPr>
              <w:rPr>
                <w:rFonts w:ascii="Calibri" w:hAnsi="Calibri"/>
                <w:bCs/>
                <w:sz w:val="20"/>
                <w:szCs w:val="20"/>
              </w:rPr>
            </w:pPr>
          </w:p>
        </w:tc>
        <w:tc>
          <w:tcPr>
            <w:tcW w:w="3260" w:type="dxa"/>
            <w:tcBorders>
              <w:top w:val="single" w:color="auto" w:sz="4" w:space="0"/>
              <w:left w:val="single" w:color="auto" w:sz="4" w:space="0"/>
              <w:bottom w:val="single" w:color="auto" w:sz="4" w:space="0"/>
              <w:right w:val="single" w:color="auto" w:sz="4" w:space="0"/>
            </w:tcBorders>
          </w:tcPr>
          <w:p w:rsidR="004007F0" w:rsidP="00B82AD0" w:rsidRDefault="004007F0" w14:paraId="3DB33BA5" w14:textId="69EACF06">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rsidR="004007F0" w:rsidP="00943876" w:rsidRDefault="009E277A" w14:paraId="31D05555" w14:textId="17C73657">
            <w:pPr>
              <w:rPr>
                <w:rFonts w:ascii="Calibri" w:hAnsi="Calibri"/>
                <w:bCs/>
                <w:sz w:val="20"/>
                <w:szCs w:val="20"/>
              </w:rPr>
            </w:pPr>
            <w:r>
              <w:rPr>
                <w:rFonts w:ascii="Calibri" w:hAnsi="Calibri"/>
                <w:bCs/>
                <w:sz w:val="20"/>
                <w:szCs w:val="20"/>
              </w:rPr>
              <w:t>75</w:t>
            </w:r>
            <w:r w:rsidR="00CC64A2">
              <w:rPr>
                <w:rFonts w:ascii="Calibri" w:hAnsi="Calibri"/>
                <w:bCs/>
                <w:sz w:val="20"/>
                <w:szCs w:val="20"/>
              </w:rPr>
              <w:t xml:space="preserve"> (79%)</w:t>
            </w:r>
            <w:bookmarkStart w:name="_GoBack" w:id="0"/>
            <w:bookmarkEnd w:id="0"/>
          </w:p>
          <w:p w:rsidR="00943876" w:rsidP="00943876" w:rsidRDefault="00943876" w14:paraId="2004016F" w14:textId="66359CE1">
            <w:pPr>
              <w:rPr>
                <w:rFonts w:ascii="Calibri" w:hAnsi="Calibri"/>
                <w:b/>
                <w:sz w:val="20"/>
                <w:szCs w:val="20"/>
              </w:rPr>
            </w:pPr>
          </w:p>
        </w:tc>
        <w:tc>
          <w:tcPr>
            <w:tcW w:w="3402" w:type="dxa"/>
            <w:tcBorders>
              <w:top w:val="single" w:color="auto" w:sz="4" w:space="0"/>
              <w:left w:val="single" w:color="auto" w:sz="4" w:space="0"/>
              <w:bottom w:val="single" w:color="auto" w:sz="4" w:space="0"/>
              <w:right w:val="single" w:color="auto" w:sz="4" w:space="0"/>
            </w:tcBorders>
            <w:hideMark/>
          </w:tcPr>
          <w:p w:rsidR="004007F0" w:rsidP="00B82AD0" w:rsidRDefault="004007F0" w14:paraId="54B7C6A8" w14:textId="5F6940F3">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rsidR="004007F0" w:rsidP="00B82AD0" w:rsidRDefault="00943876" w14:paraId="41A5F923" w14:textId="7D96805C">
            <w:pPr>
              <w:rPr>
                <w:rFonts w:ascii="Calibri" w:hAnsi="Calibri"/>
                <w:sz w:val="20"/>
                <w:szCs w:val="20"/>
              </w:rPr>
            </w:pPr>
            <w:r>
              <w:rPr>
                <w:rFonts w:ascii="Calibri" w:hAnsi="Calibri"/>
                <w:sz w:val="20"/>
                <w:szCs w:val="20"/>
              </w:rPr>
              <w:t>58</w:t>
            </w:r>
            <w:r w:rsidR="00850B98">
              <w:rPr>
                <w:rFonts w:ascii="Calibri" w:hAnsi="Calibri"/>
                <w:sz w:val="20"/>
                <w:szCs w:val="20"/>
              </w:rPr>
              <w:t>%</w:t>
            </w:r>
          </w:p>
          <w:p w:rsidRPr="00E90C5A" w:rsidR="00E90C5A" w:rsidP="00E90C5A" w:rsidRDefault="00E90C5A" w14:paraId="294CF1E0" w14:textId="46EE9090">
            <w:pPr>
              <w:rPr>
                <w:rFonts w:ascii="Calibri" w:hAnsi="Calibri"/>
                <w:sz w:val="20"/>
                <w:szCs w:val="20"/>
              </w:rPr>
            </w:pPr>
          </w:p>
        </w:tc>
      </w:tr>
      <w:tr w:rsidR="004007F0" w:rsidTr="4141D871" w14:paraId="5C05F732" w14:textId="77777777">
        <w:tc>
          <w:tcPr>
            <w:tcW w:w="9322" w:type="dxa"/>
            <w:gridSpan w:val="3"/>
            <w:tcBorders>
              <w:top w:val="single" w:color="auto" w:sz="4" w:space="0"/>
              <w:left w:val="single" w:color="auto" w:sz="4" w:space="0"/>
              <w:bottom w:val="single" w:color="auto" w:sz="4" w:space="0"/>
              <w:right w:val="single" w:color="auto" w:sz="4" w:space="0"/>
            </w:tcBorders>
          </w:tcPr>
          <w:p w:rsidR="004007F0" w:rsidP="00B82AD0" w:rsidRDefault="004007F0" w14:paraId="6669E756" w14:textId="77777777">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rsidRPr="00C00910" w:rsidR="004007F0" w:rsidP="00B82AD0" w:rsidRDefault="00001DB9" w14:paraId="07DCB3D9" w14:textId="1A0964B8">
            <w:pPr>
              <w:rPr>
                <w:rFonts w:ascii="Calibri" w:hAnsi="Calibri"/>
                <w:sz w:val="20"/>
                <w:szCs w:val="20"/>
              </w:rPr>
            </w:pPr>
            <w:r>
              <w:rPr>
                <w:rFonts w:ascii="Calibri" w:hAnsi="Calibri"/>
                <w:sz w:val="20"/>
                <w:szCs w:val="20"/>
              </w:rPr>
              <w:t>Kursråd med 3 studenter efter tentan</w:t>
            </w:r>
          </w:p>
          <w:p w:rsidR="004007F0" w:rsidP="00B82AD0" w:rsidRDefault="004007F0" w14:paraId="38EC4AFF" w14:textId="77777777">
            <w:pPr>
              <w:rPr>
                <w:rFonts w:ascii="Calibri" w:hAnsi="Calibri"/>
                <w:b/>
                <w:sz w:val="20"/>
                <w:szCs w:val="20"/>
              </w:rPr>
            </w:pPr>
          </w:p>
        </w:tc>
      </w:tr>
      <w:tr w:rsidR="004007F0" w:rsidTr="4141D871" w14:paraId="43935A8C" w14:textId="77777777">
        <w:tc>
          <w:tcPr>
            <w:tcW w:w="9322" w:type="dxa"/>
            <w:gridSpan w:val="3"/>
            <w:tcBorders>
              <w:top w:val="single" w:color="auto" w:sz="4" w:space="0"/>
              <w:left w:val="single" w:color="auto" w:sz="4" w:space="0"/>
              <w:bottom w:val="single" w:color="auto" w:sz="4" w:space="0"/>
              <w:right w:val="single" w:color="auto" w:sz="4" w:space="0"/>
            </w:tcBorders>
          </w:tcPr>
          <w:p w:rsidR="004007F0" w:rsidP="00B82AD0" w:rsidRDefault="004007F0" w14:paraId="6BE91BD8" w14:textId="1F1B813B">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rsidRPr="00C00910" w:rsidR="004007F0" w:rsidP="00B82AD0" w:rsidRDefault="00355B53" w14:paraId="68DE0FC6" w14:textId="453905D5">
            <w:pPr>
              <w:rPr>
                <w:rFonts w:ascii="Calibri" w:hAnsi="Calibri"/>
                <w:sz w:val="20"/>
                <w:szCs w:val="20"/>
              </w:rPr>
            </w:pPr>
            <w:r>
              <w:rPr>
                <w:rFonts w:ascii="Calibri" w:hAnsi="Calibri"/>
                <w:sz w:val="20"/>
                <w:szCs w:val="20"/>
              </w:rPr>
              <w:t>Läggs ut på kurswebben, samt skickas ut via Canvas till alla studenterna.</w:t>
            </w:r>
          </w:p>
          <w:p w:rsidR="004007F0" w:rsidP="00B82AD0" w:rsidRDefault="004007F0" w14:paraId="2A1004C2" w14:textId="77777777">
            <w:pPr>
              <w:rPr>
                <w:rFonts w:ascii="Calibri" w:hAnsi="Calibri"/>
                <w:b/>
                <w:sz w:val="20"/>
                <w:szCs w:val="20"/>
              </w:rPr>
            </w:pPr>
          </w:p>
        </w:tc>
      </w:tr>
    </w:tbl>
    <w:p w:rsidR="004007F0" w:rsidP="004007F0" w:rsidRDefault="004007F0" w14:paraId="07057F0F" w14:textId="77777777">
      <w:pPr>
        <w:pStyle w:val="Rubrik4"/>
        <w:rPr>
          <w:sz w:val="24"/>
          <w:szCs w:val="24"/>
        </w:rPr>
      </w:pPr>
      <w:r>
        <w:t>Observera att…</w:t>
      </w:r>
      <w:r>
        <w:rPr>
          <w:sz w:val="24"/>
          <w:szCs w:val="24"/>
        </w:rPr>
        <w:t xml:space="preserve"> </w:t>
      </w:r>
    </w:p>
    <w:p w:rsidRPr="00875F1D" w:rsidR="00C37447" w:rsidP="00C37447" w:rsidRDefault="00C37447" w14:paraId="353A39BB" w14:textId="404AD78E">
      <w:pPr>
        <w:pBdr>
          <w:top w:val="single" w:color="auto" w:sz="4" w:space="1"/>
          <w:left w:val="single" w:color="auto" w:sz="4" w:space="4"/>
          <w:bottom w:val="single" w:color="auto" w:sz="4" w:space="1"/>
          <w:right w:val="single" w:color="auto" w:sz="4" w:space="0"/>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rsidR="00C37447" w:rsidP="00C37447" w:rsidRDefault="00C37447" w14:paraId="15C59287" w14:textId="77777777">
      <w:pPr>
        <w:pBdr>
          <w:top w:val="single" w:color="auto" w:sz="4" w:space="1"/>
          <w:left w:val="single" w:color="auto" w:sz="4" w:space="4"/>
          <w:bottom w:val="single" w:color="auto" w:sz="4" w:space="1"/>
          <w:right w:val="single" w:color="auto" w:sz="4" w:space="0"/>
        </w:pBdr>
        <w:rPr>
          <w:rFonts w:ascii="Calibri" w:hAnsi="Calibri"/>
          <w:sz w:val="22"/>
          <w:szCs w:val="22"/>
        </w:rPr>
      </w:pPr>
    </w:p>
    <w:p w:rsidR="00C37447" w:rsidP="3DAECBE1" w:rsidRDefault="00C37447" w14:paraId="5793057B" w14:textId="23069539">
      <w:pPr>
        <w:pStyle w:val="Normal"/>
        <w:pBdr>
          <w:top w:val="single" w:color="FF000000" w:sz="4" w:space="1"/>
          <w:left w:val="single" w:color="FF000000" w:sz="4" w:space="4"/>
          <w:bottom w:val="single" w:color="FF000000" w:sz="4" w:space="1"/>
          <w:right w:val="single" w:color="FF000000" w:sz="4" w:space="0"/>
        </w:pBdr>
        <w:rPr>
          <w:rFonts w:ascii="Calibri" w:hAnsi="Calibri"/>
          <w:noProof/>
          <w:sz w:val="20"/>
          <w:szCs w:val="20"/>
        </w:rPr>
      </w:pPr>
      <w:r w:rsidR="00C37447">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sidR="00C37447">
        <w:rPr>
          <w:rFonts w:ascii="Calibri" w:hAnsi="Calibri"/>
          <w:sz w:val="22"/>
          <w:szCs w:val="22"/>
        </w:rPr>
        <w:t xml:space="preserve"> följande datum: </w:t>
      </w:r>
      <w:r w:rsidRPr="3DAECBE1" w:rsidR="38EEC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v-SE"/>
        </w:rPr>
        <w:t>2024-02-28</w:t>
      </w:r>
      <w:r w:rsidRPr="00C00910">
        <w:rPr>
          <w:rFonts w:ascii="Calibri" w:hAnsi="Calibri"/>
          <w:sz w:val="20"/>
          <w:szCs w:val="20"/>
        </w:rPr>
      </w:r>
    </w:p>
    <w:p w:rsidR="004007F0" w:rsidP="004007F0" w:rsidRDefault="004007F0" w14:paraId="0299BE07" w14:textId="77777777">
      <w:pPr>
        <w:pStyle w:val="Rubrik4"/>
      </w:pPr>
      <w:r>
        <w:lastRenderedPageBreak/>
        <w:t>1. Beskrivning av eventuellt genomförda förändringar sedan föregående kurstillfälle baserat på tidigare studenters synpunkter</w:t>
      </w:r>
    </w:p>
    <w:p w:rsidR="004007F0" w:rsidP="004007F0" w:rsidRDefault="004007F0" w14:paraId="5F1BCA10" w14:textId="77777777">
      <w:pPr>
        <w:pStyle w:val="Rubrik4"/>
      </w:pPr>
      <w:r>
        <w:t>2. Kortfattad sammanfattning av studenternas värderingar av kursen</w:t>
      </w:r>
    </w:p>
    <w:p w:rsidR="004007F0" w:rsidP="004007F0" w:rsidRDefault="004007F0" w14:paraId="4823B882" w14:textId="77777777">
      <w:pPr>
        <w:rPr>
          <w:i/>
        </w:rPr>
      </w:pPr>
      <w:r>
        <w:rPr>
          <w:i/>
        </w:rPr>
        <w:t>(Baserad på studenternas kvantitativa svar på kursvärderingen och centrala synpunkter ur fritextsvar. Kvantitativ sammanställning och ev. grafer bifogas.)</w:t>
      </w:r>
    </w:p>
    <w:p w:rsidR="00364A03" w:rsidP="004007F0" w:rsidRDefault="00364A03" w14:paraId="17439C3B" w14:textId="77777777">
      <w:pPr>
        <w:rPr>
          <w:i/>
        </w:rPr>
      </w:pPr>
    </w:p>
    <w:tbl>
      <w:tblPr>
        <w:tblStyle w:val="Tabellrutnt"/>
        <w:tblW w:w="0" w:type="auto"/>
        <w:tblLook w:val="04A0" w:firstRow="1" w:lastRow="0" w:firstColumn="1" w:lastColumn="0" w:noHBand="0" w:noVBand="1"/>
      </w:tblPr>
      <w:tblGrid>
        <w:gridCol w:w="6631"/>
        <w:gridCol w:w="2385"/>
      </w:tblGrid>
      <w:tr w:rsidR="002A7ACE" w:rsidTr="44C4B3D0" w14:paraId="204FA90E" w14:textId="77777777">
        <w:tc>
          <w:tcPr>
            <w:tcW w:w="6804" w:type="dxa"/>
          </w:tcPr>
          <w:p w:rsidRPr="00364A03" w:rsidR="00364A03" w:rsidP="004007F0" w:rsidRDefault="00364A03" w14:paraId="7D1188E6" w14:textId="5171E41E">
            <w:pPr>
              <w:rPr>
                <w:rFonts w:ascii="Arial" w:hAnsi="Arial" w:cs="Arial"/>
                <w:sz w:val="20"/>
                <w:szCs w:val="20"/>
              </w:rPr>
            </w:pPr>
            <w:r w:rsidRPr="00364A03">
              <w:rPr>
                <w:rFonts w:ascii="Arial" w:hAnsi="Arial" w:cs="Arial"/>
                <w:sz w:val="20"/>
                <w:szCs w:val="20"/>
              </w:rPr>
              <w:t>Enkätfråga</w:t>
            </w:r>
          </w:p>
        </w:tc>
        <w:tc>
          <w:tcPr>
            <w:tcW w:w="2438" w:type="dxa"/>
          </w:tcPr>
          <w:p w:rsidRPr="00364A03" w:rsidR="00364A03" w:rsidP="004007F0" w:rsidRDefault="00364A03" w14:paraId="24BDCC34" w14:textId="7030847D">
            <w:pPr>
              <w:rPr>
                <w:rFonts w:ascii="Arial" w:hAnsi="Arial" w:cs="Arial"/>
                <w:sz w:val="20"/>
                <w:szCs w:val="20"/>
              </w:rPr>
            </w:pPr>
            <w:r w:rsidRPr="44C4B3D0">
              <w:rPr>
                <w:rFonts w:ascii="Arial" w:hAnsi="Arial" w:cs="Arial"/>
                <w:sz w:val="20"/>
                <w:szCs w:val="20"/>
              </w:rPr>
              <w:t>Medelvärde (1-5)</w:t>
            </w:r>
          </w:p>
        </w:tc>
      </w:tr>
      <w:tr w:rsidR="002A7ACE" w:rsidTr="44C4B3D0" w14:paraId="523C172D" w14:textId="77777777">
        <w:tc>
          <w:tcPr>
            <w:tcW w:w="6804" w:type="dxa"/>
          </w:tcPr>
          <w:p w:rsidRPr="00364A03" w:rsidR="00364A03" w:rsidP="00364A03" w:rsidRDefault="00364A03" w14:paraId="2B154079" w14:textId="5A0DBF98">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rsidR="00364A03" w:rsidP="004007F0" w:rsidRDefault="00CF0D6F" w14:paraId="6957393F" w14:textId="68E1E7BE">
            <w:r>
              <w:t>4,7</w:t>
            </w:r>
          </w:p>
        </w:tc>
      </w:tr>
      <w:tr w:rsidR="002A7ACE" w:rsidTr="44C4B3D0" w14:paraId="57BE99B3" w14:textId="77777777">
        <w:tc>
          <w:tcPr>
            <w:tcW w:w="6804" w:type="dxa"/>
          </w:tcPr>
          <w:p w:rsidRPr="00364A03" w:rsidR="00364A03" w:rsidP="00364A03" w:rsidRDefault="00364A03" w14:paraId="66520BC3" w14:textId="5C7C0A6D">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rsidR="00364A03" w:rsidP="004007F0" w:rsidRDefault="00CF0D6F" w14:paraId="749A1FB0" w14:textId="42CDD77A">
            <w:r>
              <w:t>4,2</w:t>
            </w:r>
          </w:p>
        </w:tc>
      </w:tr>
      <w:tr w:rsidR="002A7ACE" w:rsidTr="44C4B3D0" w14:paraId="71BD7BA5" w14:textId="77777777">
        <w:trPr>
          <w:trHeight w:val="689"/>
        </w:trPr>
        <w:tc>
          <w:tcPr>
            <w:tcW w:w="6804" w:type="dxa"/>
          </w:tcPr>
          <w:p w:rsidRPr="00364A03" w:rsidR="00364A03" w:rsidP="00364A03" w:rsidRDefault="00364A03" w14:paraId="461B3E1F" w14:textId="5FBC59CB">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rsidR="00364A03" w:rsidP="004007F0" w:rsidRDefault="00CF0D6F" w14:paraId="1E2AF9CA" w14:textId="0488BD6C">
            <w:r>
              <w:t>4,2</w:t>
            </w:r>
          </w:p>
        </w:tc>
      </w:tr>
      <w:tr w:rsidR="002A7ACE" w:rsidTr="44C4B3D0" w14:paraId="47E7A5F2" w14:textId="77777777">
        <w:tc>
          <w:tcPr>
            <w:tcW w:w="6804" w:type="dxa"/>
          </w:tcPr>
          <w:p w:rsidRPr="00364A03" w:rsidR="00364A03" w:rsidP="00364A03" w:rsidRDefault="00364A03" w14:paraId="0D3D4ACD" w14:textId="46265400">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rsidR="00364A03" w:rsidP="004007F0" w:rsidRDefault="00CF0D6F" w14:paraId="036B56A5" w14:textId="5C4AD954">
            <w:r>
              <w:t>3,7</w:t>
            </w:r>
          </w:p>
        </w:tc>
      </w:tr>
      <w:tr w:rsidR="002A7ACE" w:rsidTr="44C4B3D0" w14:paraId="180D4DE4" w14:textId="77777777">
        <w:tc>
          <w:tcPr>
            <w:tcW w:w="6804" w:type="dxa"/>
          </w:tcPr>
          <w:p w:rsidRPr="00364A03" w:rsidR="00364A03" w:rsidP="00364A03" w:rsidRDefault="00364A03" w14:paraId="1CD622FC" w14:textId="66181105">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rsidR="00364A03" w:rsidP="004007F0" w:rsidRDefault="00CF0D6F" w14:paraId="5E08F0DE" w14:textId="0C1CD217">
            <w:r>
              <w:t>4,3</w:t>
            </w:r>
          </w:p>
        </w:tc>
      </w:tr>
    </w:tbl>
    <w:p w:rsidRPr="00364A03" w:rsidR="00364A03" w:rsidP="004007F0" w:rsidRDefault="00364A03" w14:paraId="22DF5F2E" w14:textId="77777777"/>
    <w:p w:rsidR="004007F0" w:rsidP="004007F0" w:rsidRDefault="004007F0" w14:paraId="1D6A24E7" w14:textId="77777777">
      <w:pPr>
        <w:pStyle w:val="Rubrik4"/>
      </w:pPr>
      <w:r>
        <w:t>3. Kursansvarigs reflektioner kring kursens genomförande och resultat</w:t>
      </w:r>
    </w:p>
    <w:p w:rsidR="004007F0" w:rsidP="004007F0" w:rsidRDefault="004007F0" w14:paraId="0C1664F3" w14:textId="48B46FFB">
      <w:pPr>
        <w:rPr>
          <w:b/>
          <w:i/>
        </w:rPr>
      </w:pPr>
      <w:r>
        <w:rPr>
          <w:b/>
          <w:i/>
        </w:rPr>
        <w:t>Kursens styrkor:</w:t>
      </w:r>
    </w:p>
    <w:p w:rsidR="00CF0D6F" w:rsidP="004007F0" w:rsidRDefault="00FC3CF4" w14:paraId="4D38CFCB" w14:textId="4EE039CD">
      <w:r>
        <w:t xml:space="preserve">I enkäten fanns en öppen fråga om vad </w:t>
      </w:r>
      <w:r w:rsidR="00BA7D2C">
        <w:t>som var särskilt bra med kursen. Från svaren på denna fråga framkom att</w:t>
      </w:r>
      <w:r w:rsidR="00924C2E">
        <w:t xml:space="preserve"> studenterna tyckte</w:t>
      </w:r>
      <w:r w:rsidR="00BA7D2C">
        <w:t>;</w:t>
      </w:r>
    </w:p>
    <w:p w:rsidRPr="00BA7D2C" w:rsidR="00BA7D2C" w:rsidP="00BA7D2C" w:rsidRDefault="00BA7D2C" w14:paraId="5379B6ED" w14:textId="1169E629">
      <w:pPr>
        <w:pStyle w:val="Liststycke"/>
        <w:numPr>
          <w:ilvl w:val="0"/>
          <w:numId w:val="5"/>
        </w:numPr>
        <w:rPr>
          <w:rFonts w:cstheme="minorHAnsi"/>
        </w:rPr>
      </w:pPr>
      <w:r>
        <w:t>det fanns en b</w:t>
      </w:r>
      <w:r w:rsidRPr="00BA7D2C">
        <w:rPr>
          <w:rFonts w:cstheme="minorHAnsi"/>
        </w:rPr>
        <w:t>ra koppling mellan föreläsningar, instuderingsfrågor och lärandemål.</w:t>
      </w:r>
    </w:p>
    <w:p w:rsidR="00BA7D2C" w:rsidP="00BA7D2C" w:rsidRDefault="002F064D" w14:paraId="44CE68A9" w14:textId="1551C739">
      <w:pPr>
        <w:pStyle w:val="Liststycke"/>
        <w:numPr>
          <w:ilvl w:val="0"/>
          <w:numId w:val="5"/>
        </w:numPr>
      </w:pPr>
      <w:r w:rsidRPr="00BA7D2C">
        <w:rPr>
          <w:rFonts w:cstheme="minorHAnsi"/>
        </w:rPr>
        <w:t xml:space="preserve">möjligheten </w:t>
      </w:r>
      <w:r w:rsidRPr="00BA7D2C" w:rsidR="00BA7D2C">
        <w:rPr>
          <w:rFonts w:cstheme="minorHAnsi"/>
        </w:rPr>
        <w:t>att se människohjärna och helkroppspreparat</w:t>
      </w:r>
      <w:r w:rsidRPr="002F064D">
        <w:rPr>
          <w:rFonts w:cstheme="minorHAnsi"/>
        </w:rPr>
        <w:t xml:space="preserve"> </w:t>
      </w:r>
      <w:r w:rsidRPr="00BA7D2C">
        <w:rPr>
          <w:rFonts w:cstheme="minorHAnsi"/>
        </w:rPr>
        <w:t>uppskattade</w:t>
      </w:r>
      <w:r w:rsidR="005A6049">
        <w:rPr>
          <w:rFonts w:cstheme="minorHAnsi"/>
        </w:rPr>
        <w:t>s</w:t>
      </w:r>
    </w:p>
    <w:p w:rsidRPr="00BA7D2C" w:rsidR="00BA7D2C" w:rsidP="00BA7D2C" w:rsidRDefault="00BA7D2C" w14:paraId="6641EDFC" w14:textId="373AA5F5">
      <w:pPr>
        <w:pStyle w:val="Liststycke"/>
        <w:numPr>
          <w:ilvl w:val="0"/>
          <w:numId w:val="5"/>
        </w:numPr>
      </w:pPr>
      <w:r w:rsidRPr="00BA7D2C">
        <w:rPr>
          <w:rFonts w:cstheme="minorHAnsi"/>
        </w:rPr>
        <w:t xml:space="preserve">bra användning av grupparbeten, </w:t>
      </w:r>
      <w:r>
        <w:rPr>
          <w:rFonts w:cstheme="minorHAnsi"/>
        </w:rPr>
        <w:t xml:space="preserve">muntliga </w:t>
      </w:r>
      <w:r w:rsidRPr="00BA7D2C">
        <w:rPr>
          <w:rFonts w:cstheme="minorHAnsi"/>
        </w:rPr>
        <w:t>duggor, och frågestunder för att främja lärandet och förbereda inför tentamen</w:t>
      </w:r>
    </w:p>
    <w:p w:rsidRPr="00762BEE" w:rsidR="00BA7D2C" w:rsidP="00BA7D2C" w:rsidRDefault="00BA7D2C" w14:paraId="5875B8AD" w14:textId="18013475">
      <w:pPr>
        <w:numPr>
          <w:ilvl w:val="0"/>
          <w:numId w:val="5"/>
        </w:numPr>
        <w:spacing w:before="100" w:beforeAutospacing="1" w:after="100" w:afterAutospacing="1"/>
        <w:rPr>
          <w:rFonts w:cstheme="minorHAnsi"/>
        </w:rPr>
      </w:pPr>
      <w:r>
        <w:rPr>
          <w:rFonts w:cstheme="minorHAnsi"/>
        </w:rPr>
        <w:t>g</w:t>
      </w:r>
      <w:r w:rsidRPr="00762BEE">
        <w:rPr>
          <w:rFonts w:cstheme="minorHAnsi"/>
        </w:rPr>
        <w:t>rupparbetena och duggorna bidrog till ett aktivt lärande och ökade förståelsen.</w:t>
      </w:r>
    </w:p>
    <w:p w:rsidR="00030EA9" w:rsidP="00030EA9" w:rsidRDefault="00030EA9" w14:paraId="7BCD9C68" w14:textId="264F0E7A">
      <w:pPr>
        <w:numPr>
          <w:ilvl w:val="0"/>
          <w:numId w:val="5"/>
        </w:numPr>
        <w:spacing w:before="100" w:beforeAutospacing="1" w:after="100" w:afterAutospacing="1"/>
        <w:rPr>
          <w:rFonts w:cstheme="minorHAnsi"/>
        </w:rPr>
      </w:pPr>
      <w:r>
        <w:rPr>
          <w:rFonts w:cstheme="minorHAnsi"/>
        </w:rPr>
        <w:t>i</w:t>
      </w:r>
      <w:r w:rsidRPr="00762BEE">
        <w:rPr>
          <w:rFonts w:cstheme="minorHAnsi"/>
        </w:rPr>
        <w:t>nstuderingsfrågorna anses vara en till stor hjälp för att fokusera på det väsentliga i den innehållsrika kursen</w:t>
      </w:r>
    </w:p>
    <w:p w:rsidRPr="00923E3E" w:rsidR="00923E3E" w:rsidP="00923E3E" w:rsidRDefault="00923E3E" w14:paraId="41EB22C9" w14:textId="13D407EE">
      <w:pPr>
        <w:numPr>
          <w:ilvl w:val="0"/>
          <w:numId w:val="5"/>
        </w:numPr>
        <w:spacing w:before="100" w:beforeAutospacing="1" w:after="100" w:afterAutospacing="1"/>
        <w:rPr>
          <w:rFonts w:cstheme="minorHAnsi"/>
        </w:rPr>
      </w:pPr>
      <w:r>
        <w:rPr>
          <w:rFonts w:cstheme="minorHAnsi"/>
        </w:rPr>
        <w:t>p</w:t>
      </w:r>
      <w:r w:rsidRPr="00762BEE">
        <w:rPr>
          <w:rFonts w:cstheme="minorHAnsi"/>
        </w:rPr>
        <w:t>ositiv feedback på föreläsningarna, grupparbetena, och lärarnas engagemang och tålamod.</w:t>
      </w:r>
    </w:p>
    <w:p w:rsidRPr="00762BEE" w:rsidR="00674810" w:rsidP="00674810" w:rsidRDefault="00924C2E" w14:paraId="56539305" w14:textId="5EE9FD87">
      <w:pPr>
        <w:numPr>
          <w:ilvl w:val="0"/>
          <w:numId w:val="5"/>
        </w:numPr>
        <w:spacing w:before="100" w:beforeAutospacing="1" w:after="100" w:afterAutospacing="1"/>
        <w:rPr>
          <w:rFonts w:cstheme="minorHAnsi"/>
        </w:rPr>
      </w:pPr>
      <w:r>
        <w:rPr>
          <w:rFonts w:cstheme="minorHAnsi"/>
        </w:rPr>
        <w:t>k</w:t>
      </w:r>
      <w:r w:rsidRPr="00762BEE" w:rsidR="00674810">
        <w:rPr>
          <w:rFonts w:cstheme="minorHAnsi"/>
        </w:rPr>
        <w:t>ursansvarig</w:t>
      </w:r>
      <w:r>
        <w:rPr>
          <w:rFonts w:cstheme="minorHAnsi"/>
        </w:rPr>
        <w:t xml:space="preserve"> var </w:t>
      </w:r>
      <w:r w:rsidRPr="00762BEE" w:rsidR="00674810">
        <w:rPr>
          <w:rFonts w:cstheme="minorHAnsi"/>
        </w:rPr>
        <w:t xml:space="preserve">bra på att lära ut, </w:t>
      </w:r>
      <w:r>
        <w:rPr>
          <w:rFonts w:cstheme="minorHAnsi"/>
        </w:rPr>
        <w:t xml:space="preserve">var </w:t>
      </w:r>
      <w:r w:rsidRPr="00762BEE" w:rsidR="00674810">
        <w:rPr>
          <w:rFonts w:cstheme="minorHAnsi"/>
        </w:rPr>
        <w:t>uppmuntrande och strukturerad.</w:t>
      </w:r>
    </w:p>
    <w:p w:rsidR="004007F0" w:rsidP="004007F0" w:rsidRDefault="004007F0" w14:paraId="522B6623" w14:textId="712499C1">
      <w:pPr>
        <w:rPr>
          <w:b/>
          <w:i/>
        </w:rPr>
      </w:pPr>
      <w:r>
        <w:rPr>
          <w:b/>
          <w:i/>
        </w:rPr>
        <w:t>Kursens svagheter:</w:t>
      </w:r>
    </w:p>
    <w:p w:rsidR="00A91CB8" w:rsidP="004007F0" w:rsidRDefault="009F17AF" w14:paraId="242B6D9D" w14:textId="3E37C4FB">
      <w:r w:rsidRPr="009F17AF">
        <w:t xml:space="preserve">På frågan </w:t>
      </w:r>
      <w:r w:rsidR="00C81C3E">
        <w:t xml:space="preserve">i enkäten </w:t>
      </w:r>
      <w:r w:rsidRPr="009F17AF">
        <w:t xml:space="preserve">om vad som kan förbättras </w:t>
      </w:r>
      <w:r>
        <w:t xml:space="preserve">och under kursrådet </w:t>
      </w:r>
      <w:r w:rsidRPr="009F17AF">
        <w:t>framkom att</w:t>
      </w:r>
      <w:r>
        <w:t>:</w:t>
      </w:r>
    </w:p>
    <w:p w:rsidR="009F17AF" w:rsidP="009F17AF" w:rsidRDefault="009F17AF" w14:paraId="4A3D44D8" w14:textId="5E885585">
      <w:pPr>
        <w:pStyle w:val="Liststycke"/>
        <w:numPr>
          <w:ilvl w:val="0"/>
          <w:numId w:val="6"/>
        </w:numPr>
      </w:pPr>
      <w:r>
        <w:t>ett par föreläsare att missat att dubbelkolla hur lång föreläsningen faktiskt var, vilken bidrog till att dessa blev lite stressiga</w:t>
      </w:r>
    </w:p>
    <w:p w:rsidR="009F17AF" w:rsidP="009F17AF" w:rsidRDefault="009F17AF" w14:paraId="4A176B50" w14:textId="56149740">
      <w:pPr>
        <w:pStyle w:val="Liststycke"/>
        <w:numPr>
          <w:ilvl w:val="0"/>
          <w:numId w:val="6"/>
        </w:numPr>
      </w:pPr>
      <w:r>
        <w:t xml:space="preserve">studenterna önskar vara bättre förberedda på hur workshopen i </w:t>
      </w:r>
      <w:proofErr w:type="spellStart"/>
      <w:r>
        <w:t>neuroanatomi</w:t>
      </w:r>
      <w:proofErr w:type="spellEnd"/>
      <w:r>
        <w:t xml:space="preserve"> går till när de får se en humanhjärna, samt vid visning av helkroppspreparat. Dessutom var inte de skriftliga handledningarna anpassade till denna grupp av studenter</w:t>
      </w:r>
    </w:p>
    <w:p w:rsidR="009F17AF" w:rsidP="009F17AF" w:rsidRDefault="009F17AF" w14:paraId="6EFB547A" w14:textId="57CFD734">
      <w:pPr>
        <w:pStyle w:val="Liststycke"/>
        <w:numPr>
          <w:ilvl w:val="0"/>
          <w:numId w:val="6"/>
        </w:numPr>
      </w:pPr>
      <w:r>
        <w:t>lite mycket information på kort tid, särskilt första veckan var tuff för fr.a. de studenter som inte läst naturkunskap, med många nya begrepp och termer.</w:t>
      </w:r>
    </w:p>
    <w:p w:rsidR="009F17AF" w:rsidP="009F17AF" w:rsidRDefault="00C81C3E" w14:paraId="5B7FC739" w14:textId="5A8B1647">
      <w:pPr>
        <w:pStyle w:val="Liststycke"/>
        <w:numPr>
          <w:ilvl w:val="0"/>
          <w:numId w:val="6"/>
        </w:numPr>
      </w:pPr>
      <w:r>
        <w:t>ö</w:t>
      </w:r>
      <w:r w:rsidR="009F17AF">
        <w:t>nskemål om bättre förklaring till hur olika system i kroppen hänger ihop, fr.a. i början av kursen, dvs en bättre översiktsbild över kroppen innan detaljer</w:t>
      </w:r>
      <w:r>
        <w:t xml:space="preserve"> lärs ut.</w:t>
      </w:r>
    </w:p>
    <w:p w:rsidRPr="009F17AF" w:rsidR="00C81C3E" w:rsidP="009F17AF" w:rsidRDefault="00C81C3E" w14:paraId="71451E70" w14:textId="2100F844">
      <w:pPr>
        <w:pStyle w:val="Liststycke"/>
        <w:numPr>
          <w:ilvl w:val="0"/>
          <w:numId w:val="6"/>
        </w:numPr>
      </w:pPr>
      <w:r>
        <w:lastRenderedPageBreak/>
        <w:t>återkopplingen på det obligatoriska grupparbetet kom sent på kursen, vilket gjorde att man behövde göra revidering av svaren precis innan tentan. Dock, kursansvarig ändrade så att det räckte med att alla i gruppen läst återkopplingen.</w:t>
      </w:r>
    </w:p>
    <w:p w:rsidR="004007F0" w:rsidP="004007F0" w:rsidRDefault="004007F0" w14:paraId="65FA3ED4" w14:textId="62F4741A">
      <w:pPr>
        <w:pStyle w:val="Rubrik4"/>
      </w:pPr>
      <w:r>
        <w:t>3. Övriga synpunkter</w:t>
      </w:r>
    </w:p>
    <w:p w:rsidR="00FF7050" w:rsidP="00D06CD1" w:rsidRDefault="00FF7050" w14:paraId="5EB60468" w14:textId="6FB30E49">
      <w:r>
        <w:t xml:space="preserve">I enkäten fanns också en fråga kring den psykosociala miljön under kursens gång. Ingen student hade svarat att den inte var bra, eller att något problematiskt </w:t>
      </w:r>
      <w:proofErr w:type="spellStart"/>
      <w:r>
        <w:t>förerkommit</w:t>
      </w:r>
      <w:proofErr w:type="spellEnd"/>
      <w:r>
        <w:t>. Istället var det flera som skrev att den psykosociala miljön var mycket bra, inkluderande och att lärarna var mycket tillmötesgående.</w:t>
      </w:r>
    </w:p>
    <w:p w:rsidRPr="00762BEE" w:rsidR="00D06CD1" w:rsidP="00D06CD1" w:rsidRDefault="00D06CD1" w14:paraId="5D91E956" w14:textId="77777777">
      <w:pPr>
        <w:rPr>
          <w:rFonts w:cstheme="minorHAnsi"/>
        </w:rPr>
      </w:pPr>
    </w:p>
    <w:p w:rsidR="004007F0" w:rsidP="00D06CD1" w:rsidRDefault="004007F0" w14:paraId="4C493D5B" w14:textId="753E8539">
      <w:r>
        <w:t>4. Kursansvarigs slutsatser och eventuella förslag till förändringar</w:t>
      </w:r>
    </w:p>
    <w:p w:rsidR="004007F0" w:rsidP="004007F0" w:rsidRDefault="004007F0" w14:paraId="30C3ACF1" w14:textId="5027EB1A">
      <w:pPr>
        <w:rPr>
          <w:i/>
        </w:rPr>
      </w:pPr>
      <w:r>
        <w:rPr>
          <w:i/>
        </w:rPr>
        <w:t>(Om förändringar föreslås, ange vem som är ansvarig för att genomföra dessa och en tidsplan. )</w:t>
      </w:r>
    </w:p>
    <w:p w:rsidR="00FF7050" w:rsidP="00FF7050" w:rsidRDefault="00FF7050" w14:paraId="505C62A5" w14:textId="77777777">
      <w:pPr>
        <w:rPr>
          <w:rFonts w:cstheme="minorHAnsi"/>
        </w:rPr>
      </w:pPr>
      <w:r>
        <w:t xml:space="preserve">Överlag har studenterna gett mycket </w:t>
      </w:r>
      <w:r w:rsidRPr="00762BEE">
        <w:rPr>
          <w:rFonts w:cstheme="minorHAnsi"/>
        </w:rPr>
        <w:t>positiva omdömen om kursens struktur, engagerade lärare och varierande lärandeupplägg.</w:t>
      </w:r>
      <w:r>
        <w:rPr>
          <w:rFonts w:cstheme="minorHAnsi"/>
        </w:rPr>
        <w:t xml:space="preserve"> Därför finns ingen anledning att göra några större förändringar till nästa kurstillfälle.</w:t>
      </w:r>
    </w:p>
    <w:p w:rsidR="00D06CD1" w:rsidP="004007F0" w:rsidRDefault="00D06CD1" w14:paraId="2673306B" w14:textId="3F195E6E">
      <w:r>
        <w:t xml:space="preserve">Några förändringar som </w:t>
      </w:r>
      <w:proofErr w:type="spellStart"/>
      <w:r>
        <w:t>planneras</w:t>
      </w:r>
      <w:proofErr w:type="spellEnd"/>
      <w:r>
        <w:t xml:space="preserve"> att göras inför näst</w:t>
      </w:r>
      <w:r w:rsidR="00FF7050">
        <w:t>a</w:t>
      </w:r>
      <w:r>
        <w:t xml:space="preserve"> kursgivning är följande:</w:t>
      </w:r>
    </w:p>
    <w:p w:rsidR="00D06CD1" w:rsidP="004007F0" w:rsidRDefault="009B6A15" w14:paraId="4C293D45" w14:textId="65EB9C19">
      <w:r>
        <w:t>K</w:t>
      </w:r>
      <w:r w:rsidR="00D06CD1">
        <w:t xml:space="preserve">unskapsinnehållet </w:t>
      </w:r>
      <w:r>
        <w:t xml:space="preserve">kommer att minskas </w:t>
      </w:r>
      <w:r w:rsidR="00D06CD1">
        <w:t>något</w:t>
      </w:r>
      <w:r>
        <w:t>,</w:t>
      </w:r>
      <w:r w:rsidR="00D06CD1">
        <w:t xml:space="preserve"> fr.a. i början av kursen</w:t>
      </w:r>
      <w:r>
        <w:t xml:space="preserve">, bl.a. kommer </w:t>
      </w:r>
      <w:r w:rsidR="00D06CD1">
        <w:t xml:space="preserve">delar av cellbiologin att tas bort. Istället </w:t>
      </w:r>
      <w:r w:rsidR="00860712">
        <w:t xml:space="preserve">kommer mer </w:t>
      </w:r>
      <w:r w:rsidR="00D06CD1">
        <w:t>fokus</w:t>
      </w:r>
      <w:r w:rsidR="00860712">
        <w:t xml:space="preserve"> </w:t>
      </w:r>
      <w:r w:rsidR="00AD2F1A">
        <w:t xml:space="preserve">att läggas på </w:t>
      </w:r>
      <w:r>
        <w:t>hur kroppen hänger ihop</w:t>
      </w:r>
      <w:r w:rsidR="00D06CD1">
        <w:t xml:space="preserve">. </w:t>
      </w:r>
      <w:r w:rsidR="00537079">
        <w:t xml:space="preserve">Antalet föreläsningar den första veckan kommer också att reduceras för att ge mer tid för egen inläsning. </w:t>
      </w:r>
      <w:r w:rsidR="00D06CD1">
        <w:t xml:space="preserve">Detta </w:t>
      </w:r>
      <w:r>
        <w:t xml:space="preserve">har redan börjat </w:t>
      </w:r>
      <w:r w:rsidR="00D06CD1">
        <w:t>gör</w:t>
      </w:r>
      <w:r>
        <w:t>a</w:t>
      </w:r>
      <w:r w:rsidR="00D06CD1">
        <w:t>s av kursansvarig, och ändringarna ska vara färdiga i god tid innan nästa kursstart oktober 2024.</w:t>
      </w:r>
      <w:r w:rsidR="00537079">
        <w:t xml:space="preserve"> </w:t>
      </w:r>
    </w:p>
    <w:p w:rsidR="00D06CD1" w:rsidP="004007F0" w:rsidRDefault="00D06CD1" w14:paraId="7F98E53D" w14:textId="08D531E3">
      <w:r>
        <w:t xml:space="preserve">Evolutionsdelen kommer att få 1 timme extra för att ge utrymme för mer diskussion och frågor. Detta görs av läraren i evolution </w:t>
      </w:r>
      <w:proofErr w:type="spellStart"/>
      <w:r>
        <w:t>Artin</w:t>
      </w:r>
      <w:proofErr w:type="spellEnd"/>
      <w:r>
        <w:t xml:space="preserve"> </w:t>
      </w:r>
      <w:proofErr w:type="spellStart"/>
      <w:r>
        <w:t>A</w:t>
      </w:r>
      <w:r w:rsidR="009B6A15">
        <w:t>rshamian</w:t>
      </w:r>
      <w:proofErr w:type="spellEnd"/>
      <w:r w:rsidR="009B6A15">
        <w:t>, och ska vara färdigt i god tid innan nästa kursstart.</w:t>
      </w:r>
    </w:p>
    <w:p w:rsidR="009B6A15" w:rsidP="004007F0" w:rsidRDefault="00537079" w14:paraId="75E799C5" w14:textId="33D31F5D">
      <w:r>
        <w:t>Kursansvarig ska diskutera med de lärare som är ansvariga för workshopen med humanhjärna och visning av helkroppspreparat för att se hur man kan förbereda studenterna bättre inför nästa kursomgång.</w:t>
      </w:r>
      <w:r w:rsidR="00860712">
        <w:t xml:space="preserve"> </w:t>
      </w:r>
    </w:p>
    <w:p w:rsidR="00EE5087" w:rsidP="004007F0" w:rsidRDefault="008408D2" w14:paraId="793BF7F2" w14:textId="79E98A32">
      <w:r>
        <w:t xml:space="preserve">Återkopplingen via Canvas </w:t>
      </w:r>
      <w:r w:rsidR="007F1B9C">
        <w:t xml:space="preserve">på det obligatoriska grupparbetet, </w:t>
      </w:r>
      <w:proofErr w:type="gramStart"/>
      <w:r>
        <w:t>planeras</w:t>
      </w:r>
      <w:proofErr w:type="gramEnd"/>
      <w:r>
        <w:t xml:space="preserve"> att </w:t>
      </w:r>
      <w:proofErr w:type="gramStart"/>
      <w:r>
        <w:t>ersättas</w:t>
      </w:r>
      <w:proofErr w:type="gramEnd"/>
      <w:r>
        <w:t xml:space="preserve"> med </w:t>
      </w:r>
      <w:r w:rsidR="007F1B9C">
        <w:t>ett seminarium där frågorna diskuteras</w:t>
      </w:r>
      <w:r>
        <w:t xml:space="preserve"> i god tid innan tentan</w:t>
      </w:r>
      <w:r w:rsidR="007F1B9C">
        <w:t>.</w:t>
      </w:r>
    </w:p>
    <w:p w:rsidR="009378A0" w:rsidP="004007F0" w:rsidRDefault="009378A0" w14:paraId="40253193" w14:textId="2E2053C7">
      <w:r>
        <w:t>Ett förslag som kom fram under kursrådet var att ge alla lärare som håller i den muntliga duggan skriftliga</w:t>
      </w:r>
      <w:r w:rsidR="00075E1C">
        <w:t>,</w:t>
      </w:r>
      <w:r>
        <w:t xml:space="preserve"> kortfattade </w:t>
      </w:r>
      <w:proofErr w:type="spellStart"/>
      <w:r>
        <w:t>instuktioner</w:t>
      </w:r>
      <w:proofErr w:type="spellEnd"/>
      <w:r>
        <w:t xml:space="preserve"> på hur den går till och vad som gäller. Detta kommer kursansvarig att skriva ihop i god tid innan den första duggan och distribuera till alla lärare.</w:t>
      </w:r>
    </w:p>
    <w:p w:rsidRPr="00D06CD1" w:rsidR="00D06CD1" w:rsidP="004007F0" w:rsidRDefault="00D06CD1" w14:paraId="66497471" w14:textId="77777777"/>
    <w:p w:rsidR="002C0C52" w:rsidP="008408D2" w:rsidRDefault="004007F0" w14:paraId="5DCE6E12" w14:textId="2EE8E49E">
      <w:pPr>
        <w:pStyle w:val="Rubrik4"/>
        <w:tabs>
          <w:tab w:val="center" w:pos="4513"/>
        </w:tabs>
      </w:pPr>
      <w:r>
        <w:t>Bilagor:</w:t>
      </w:r>
      <w:r w:rsidR="008408D2">
        <w:tab/>
      </w:r>
    </w:p>
    <w:sectPr w:rsidR="002C0C52">
      <w:headerReference w:type="default" r:id="rId7"/>
      <w:footnotePr>
        <w:numFmt w:val="chicago"/>
      </w:footnotePr>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53" w:rsidP="00F457DE" w:rsidRDefault="001A3953" w14:paraId="3D0335F8" w14:textId="77777777">
      <w:r>
        <w:separator/>
      </w:r>
    </w:p>
  </w:endnote>
  <w:endnote w:type="continuationSeparator" w:id="0">
    <w:p w:rsidR="001A3953" w:rsidP="00F457DE" w:rsidRDefault="001A3953" w14:paraId="39CC72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53" w:rsidP="00F457DE" w:rsidRDefault="001A3953" w14:paraId="5BE37F75" w14:textId="77777777">
      <w:r>
        <w:separator/>
      </w:r>
    </w:p>
  </w:footnote>
  <w:footnote w:type="continuationSeparator" w:id="0">
    <w:p w:rsidR="001A3953" w:rsidP="00F457DE" w:rsidRDefault="001A3953" w14:paraId="55B4D43F" w14:textId="77777777">
      <w:r>
        <w:continuationSeparator/>
      </w:r>
    </w:p>
  </w:footnote>
  <w:footnote w:id="1">
    <w:p w:rsidR="002A1B1B" w:rsidRDefault="002A1B1B" w14:paraId="4CA10CBF" w14:textId="2A52B430">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kvalitet  som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okmarkStart w:name="stc3_oa_Logo_sv_0002" w:id="1"/>
  <w:p w:rsidR="00F457DE" w:rsidP="00F457DE" w:rsidRDefault="00F457DE" w14:paraId="09D29192" w14:textId="77777777">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457DE" w:rsidP="00F457DE" w:rsidRDefault="00F457DE" w14:paraId="2EB1A2B4" w14:textId="26C8DA1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6E275166">
              <v:stroke joinstyle="miter"/>
              <v:path gradientshapeok="t" o:connecttype="rect"/>
            </v:shapetype>
            <v:shape id="Text Box 1"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">
              <v:textbox>
                <w:txbxContent>
                  <w:p w:rsidR="00F457DE" w:rsidP="00F457DE" w:rsidRDefault="00F457DE" w14:paraId="2EB1A2B4" w14:textId="26C8DA1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rsidR="00F457DE" w:rsidRDefault="00F457DE" w14:paraId="66C946CA" w14:textId="77777777">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477D"/>
    <w:multiLevelType w:val="hybridMultilevel"/>
    <w:tmpl w:val="B8CE50C0"/>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abstractNum w:abstractNumId="1" w15:restartNumberingAfterBreak="0">
    <w:nsid w:val="394310EF"/>
    <w:multiLevelType w:val="multilevel"/>
    <w:tmpl w:val="885C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DE411EF"/>
    <w:multiLevelType w:val="hybridMultilevel"/>
    <w:tmpl w:val="4496B59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val="false"/>
  <w:defaultTabStop w:val="1304"/>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F0"/>
    <w:rsid w:val="00001DB9"/>
    <w:rsid w:val="00011B2E"/>
    <w:rsid w:val="00024D95"/>
    <w:rsid w:val="00030EA9"/>
    <w:rsid w:val="00075E1C"/>
    <w:rsid w:val="0007F01D"/>
    <w:rsid w:val="000A6C26"/>
    <w:rsid w:val="000D1CD9"/>
    <w:rsid w:val="000D2229"/>
    <w:rsid w:val="000F3E50"/>
    <w:rsid w:val="00140388"/>
    <w:rsid w:val="001434DF"/>
    <w:rsid w:val="001504A1"/>
    <w:rsid w:val="00162837"/>
    <w:rsid w:val="001911A0"/>
    <w:rsid w:val="001A3953"/>
    <w:rsid w:val="001B7E5F"/>
    <w:rsid w:val="001C469C"/>
    <w:rsid w:val="0021423E"/>
    <w:rsid w:val="00276088"/>
    <w:rsid w:val="00295EDD"/>
    <w:rsid w:val="002A1B1B"/>
    <w:rsid w:val="002A7ACE"/>
    <w:rsid w:val="002B0FBD"/>
    <w:rsid w:val="002F064D"/>
    <w:rsid w:val="002F20BA"/>
    <w:rsid w:val="00355B53"/>
    <w:rsid w:val="00364A03"/>
    <w:rsid w:val="0038189E"/>
    <w:rsid w:val="003A5F89"/>
    <w:rsid w:val="004007F0"/>
    <w:rsid w:val="00481FA2"/>
    <w:rsid w:val="00495914"/>
    <w:rsid w:val="004B4319"/>
    <w:rsid w:val="004D4988"/>
    <w:rsid w:val="00537079"/>
    <w:rsid w:val="00555B41"/>
    <w:rsid w:val="00571331"/>
    <w:rsid w:val="00587BFC"/>
    <w:rsid w:val="005A6049"/>
    <w:rsid w:val="005C3D36"/>
    <w:rsid w:val="005E4941"/>
    <w:rsid w:val="005F4166"/>
    <w:rsid w:val="00611EF6"/>
    <w:rsid w:val="00653718"/>
    <w:rsid w:val="00674810"/>
    <w:rsid w:val="006F32B1"/>
    <w:rsid w:val="007179A9"/>
    <w:rsid w:val="00724248"/>
    <w:rsid w:val="00785710"/>
    <w:rsid w:val="007901FD"/>
    <w:rsid w:val="007B57A8"/>
    <w:rsid w:val="007D0B28"/>
    <w:rsid w:val="007F1B9C"/>
    <w:rsid w:val="008019AF"/>
    <w:rsid w:val="00833F27"/>
    <w:rsid w:val="008408D2"/>
    <w:rsid w:val="00850B98"/>
    <w:rsid w:val="00860712"/>
    <w:rsid w:val="00860E8C"/>
    <w:rsid w:val="008812C4"/>
    <w:rsid w:val="008823E4"/>
    <w:rsid w:val="00894B22"/>
    <w:rsid w:val="008C1C16"/>
    <w:rsid w:val="008E69B8"/>
    <w:rsid w:val="00923E3E"/>
    <w:rsid w:val="00924C2E"/>
    <w:rsid w:val="00927B34"/>
    <w:rsid w:val="009378A0"/>
    <w:rsid w:val="00943876"/>
    <w:rsid w:val="00964046"/>
    <w:rsid w:val="009A3D89"/>
    <w:rsid w:val="009B6A15"/>
    <w:rsid w:val="009B7EAA"/>
    <w:rsid w:val="009D4852"/>
    <w:rsid w:val="009E277A"/>
    <w:rsid w:val="009F1309"/>
    <w:rsid w:val="009F17AF"/>
    <w:rsid w:val="009F1F10"/>
    <w:rsid w:val="009F42A4"/>
    <w:rsid w:val="00A64A25"/>
    <w:rsid w:val="00A91CB8"/>
    <w:rsid w:val="00A958CA"/>
    <w:rsid w:val="00AD2F1A"/>
    <w:rsid w:val="00AD6D2B"/>
    <w:rsid w:val="00B32E00"/>
    <w:rsid w:val="00B60850"/>
    <w:rsid w:val="00B621FC"/>
    <w:rsid w:val="00BA7D2C"/>
    <w:rsid w:val="00BE068B"/>
    <w:rsid w:val="00BF7364"/>
    <w:rsid w:val="00C00910"/>
    <w:rsid w:val="00C37447"/>
    <w:rsid w:val="00C72676"/>
    <w:rsid w:val="00C77B32"/>
    <w:rsid w:val="00C81C3E"/>
    <w:rsid w:val="00C820EC"/>
    <w:rsid w:val="00CC1515"/>
    <w:rsid w:val="00CC5712"/>
    <w:rsid w:val="00CC64A2"/>
    <w:rsid w:val="00CF0D6F"/>
    <w:rsid w:val="00CF3603"/>
    <w:rsid w:val="00D06CD1"/>
    <w:rsid w:val="00D3603C"/>
    <w:rsid w:val="00E318B7"/>
    <w:rsid w:val="00E90C5A"/>
    <w:rsid w:val="00EC1970"/>
    <w:rsid w:val="00EE3F34"/>
    <w:rsid w:val="00EE5087"/>
    <w:rsid w:val="00F24FAE"/>
    <w:rsid w:val="00F457DE"/>
    <w:rsid w:val="00FC3CF4"/>
    <w:rsid w:val="00FE13AD"/>
    <w:rsid w:val="00FE190E"/>
    <w:rsid w:val="00FF7050"/>
    <w:rsid w:val="032D76F5"/>
    <w:rsid w:val="041B9DFF"/>
    <w:rsid w:val="0563FA07"/>
    <w:rsid w:val="0A0A93CF"/>
    <w:rsid w:val="0CAA98AC"/>
    <w:rsid w:val="0D6954DA"/>
    <w:rsid w:val="14D1F2F4"/>
    <w:rsid w:val="1D71BD31"/>
    <w:rsid w:val="2179043E"/>
    <w:rsid w:val="2FE14D70"/>
    <w:rsid w:val="320A136E"/>
    <w:rsid w:val="325A8214"/>
    <w:rsid w:val="328949F3"/>
    <w:rsid w:val="370C5803"/>
    <w:rsid w:val="38EECEBA"/>
    <w:rsid w:val="3DAECBE1"/>
    <w:rsid w:val="4141D871"/>
    <w:rsid w:val="44C4B3D0"/>
    <w:rsid w:val="49C069E0"/>
    <w:rsid w:val="4F4F2F97"/>
    <w:rsid w:val="4FD881A8"/>
    <w:rsid w:val="58A1D855"/>
    <w:rsid w:val="6272145E"/>
    <w:rsid w:val="64D84DE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07F0"/>
    <w:pPr>
      <w:spacing w:after="0" w:line="240" w:lineRule="auto"/>
    </w:pPr>
    <w:rPr>
      <w:rFonts w:ascii="Times New Roman" w:hAnsi="Times New Roman" w:eastAsia="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2Char" w:customStyle="1">
    <w:name w:val="Rubrik 2 Char"/>
    <w:basedOn w:val="Standardstycketeckensnitt"/>
    <w:link w:val="Rubrik2"/>
    <w:uiPriority w:val="1"/>
    <w:rsid w:val="004007F0"/>
    <w:rPr>
      <w:rFonts w:ascii="Arial" w:hAnsi="Arial" w:eastAsia="Times New Roman" w:cs="Arial"/>
      <w:b/>
      <w:bCs/>
      <w:iCs/>
      <w:sz w:val="24"/>
      <w:szCs w:val="28"/>
      <w:lang w:eastAsia="sv-SE"/>
    </w:rPr>
  </w:style>
  <w:style w:type="character" w:styleId="Rubrik4Char" w:customStyle="1">
    <w:name w:val="Rubrik 4 Char"/>
    <w:basedOn w:val="Standardstycketeckensnitt"/>
    <w:link w:val="Rubrik4"/>
    <w:uiPriority w:val="1"/>
    <w:rsid w:val="004007F0"/>
    <w:rPr>
      <w:rFonts w:ascii="Arial" w:hAnsi="Arial" w:eastAsia="Times New Roman" w:cs="Times New Roman"/>
      <w:b/>
      <w:bCs/>
      <w:sz w:val="20"/>
      <w:szCs w:val="28"/>
      <w:lang w:eastAsia="sv-SE"/>
    </w:rPr>
  </w:style>
  <w:style w:type="table" w:styleId="Tabellrutnt">
    <w:name w:val="Table Grid"/>
    <w:basedOn w:val="Normaltabell"/>
    <w:rsid w:val="004007F0"/>
    <w:pPr>
      <w:spacing w:after="0" w:line="240" w:lineRule="auto"/>
    </w:pPr>
    <w:rPr>
      <w:rFonts w:ascii="Times New Roman" w:hAnsi="Times New Roman" w:eastAsia="Times New Roman"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styleId="KommentarerChar" w:customStyle="1">
    <w:name w:val="Kommentarer Char"/>
    <w:basedOn w:val="Standardstycketeckensnitt"/>
    <w:link w:val="Kommentarer"/>
    <w:uiPriority w:val="99"/>
    <w:rsid w:val="004007F0"/>
    <w:rPr>
      <w:rFonts w:ascii="Times New Roman" w:hAnsi="Times New Roman" w:eastAsia="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styleId="BallongtextChar" w:customStyle="1">
    <w:name w:val="Ballongtext Char"/>
    <w:basedOn w:val="Standardstycketeckensnitt"/>
    <w:link w:val="Ballongtext"/>
    <w:uiPriority w:val="99"/>
    <w:semiHidden/>
    <w:rsid w:val="004007F0"/>
    <w:rPr>
      <w:rFonts w:ascii="Tahoma" w:hAnsi="Tahoma" w:eastAsia="Times New Roman"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styleId="SidhuvudChar" w:customStyle="1">
    <w:name w:val="Sidhuvud Char"/>
    <w:basedOn w:val="Standardstycketeckensnitt"/>
    <w:link w:val="Sidhuvud"/>
    <w:uiPriority w:val="99"/>
    <w:rsid w:val="00F457DE"/>
    <w:rPr>
      <w:rFonts w:ascii="Times New Roman" w:hAnsi="Times New Roman" w:eastAsia="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styleId="SidfotChar" w:customStyle="1">
    <w:name w:val="Sidfot Char"/>
    <w:basedOn w:val="Standardstycketeckensnitt"/>
    <w:link w:val="Sidfot"/>
    <w:uiPriority w:val="99"/>
    <w:rsid w:val="00F457DE"/>
    <w:rPr>
      <w:rFonts w:ascii="Times New Roman" w:hAnsi="Times New Roman" w:eastAsia="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styleId="FotnotstextChar" w:customStyle="1">
    <w:name w:val="Fotnotstext Char"/>
    <w:basedOn w:val="Standardstycketeckensnitt"/>
    <w:link w:val="Fotnotstext"/>
    <w:uiPriority w:val="99"/>
    <w:rsid w:val="002A1B1B"/>
    <w:rPr>
      <w:rFonts w:ascii="Times New Roman" w:hAnsi="Times New Roman" w:eastAsia="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Karolinska Institutet, LIME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Louise Bergman</dc:creator>
  <lastModifiedBy>Lorin Yousif</lastModifiedBy>
  <revision>27</revision>
  <lastPrinted>2023-12-11T08:39:00.0000000Z</lastPrinted>
  <dcterms:created xsi:type="dcterms:W3CDTF">2023-11-20T11:46:00.0000000Z</dcterms:created>
  <dcterms:modified xsi:type="dcterms:W3CDTF">2024-03-05T09:42:26.4858466Z</dcterms:modified>
</coreProperties>
</file>