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3C5C3460" w14:textId="026C9CBB" w:rsidR="00A17BE7" w:rsidRPr="00A17BE7" w:rsidRDefault="00A17BE7" w:rsidP="00B82AD0">
            <w:pPr>
              <w:rPr>
                <w:rFonts w:ascii="Calibri" w:hAnsi="Calibri"/>
                <w:sz w:val="20"/>
                <w:szCs w:val="20"/>
              </w:rPr>
            </w:pPr>
            <w:r w:rsidRPr="00A17BE7">
              <w:rPr>
                <w:rFonts w:ascii="Calibri" w:hAnsi="Calibri"/>
                <w:sz w:val="20"/>
                <w:szCs w:val="20"/>
              </w:rPr>
              <w:t>2PS020</w:t>
            </w:r>
          </w:p>
          <w:p w14:paraId="14E6871B" w14:textId="18A3F061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24D8308F" w:rsidR="000F3E50" w:rsidRPr="00A17BE7" w:rsidRDefault="00A17BE7" w:rsidP="000F3E5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17BE7">
              <w:rPr>
                <w:rFonts w:ascii="Calibri" w:hAnsi="Calibri"/>
                <w:bCs/>
                <w:sz w:val="20"/>
                <w:szCs w:val="20"/>
              </w:rPr>
              <w:t>Statistik och metod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239F885A" w:rsidR="00E90C5A" w:rsidRPr="00E90C5A" w:rsidRDefault="00A17BE7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4.5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hp</w:t>
            </w:r>
            <w:proofErr w:type="spellEnd"/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19CADFD6" w:rsidR="00E90C5A" w:rsidRPr="00E90C5A" w:rsidRDefault="00A17BE7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VT24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4BF711BF" w:rsidR="004007F0" w:rsidRPr="00E90C5A" w:rsidRDefault="00A17BE7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2024-01-15 – 2024-02-04 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2365E912" w:rsidR="004007F0" w:rsidRPr="00E90C5A" w:rsidRDefault="00994BF5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Kimmo Sorjonen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51A5E1AC" w:rsidR="004007F0" w:rsidRPr="00E90C5A" w:rsidRDefault="00A17BE7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Kimmo Sorjonen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018F5B5F" w14:textId="5184D691" w:rsidR="00994BF5" w:rsidRPr="00994BF5" w:rsidRDefault="00994BF5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94BF5">
              <w:rPr>
                <w:rFonts w:ascii="Calibri" w:hAnsi="Calibri"/>
                <w:bCs/>
                <w:sz w:val="20"/>
                <w:szCs w:val="20"/>
              </w:rPr>
              <w:t xml:space="preserve">Jacob Håkansson, Pia </w:t>
            </w:r>
            <w:proofErr w:type="spellStart"/>
            <w:r w:rsidRPr="00994BF5">
              <w:rPr>
                <w:rFonts w:ascii="Calibri" w:hAnsi="Calibri"/>
                <w:bCs/>
                <w:sz w:val="20"/>
                <w:szCs w:val="20"/>
              </w:rPr>
              <w:t>Langemar</w:t>
            </w:r>
            <w:proofErr w:type="spellEnd"/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261C40BD" w:rsidR="002F20BA" w:rsidRPr="002F20BA" w:rsidRDefault="00A17BE7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58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6B67EE31" w:rsidR="00AD6D2B" w:rsidRPr="00E90C5A" w:rsidRDefault="000447A1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37 – 63,8%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2C0D833E" w:rsidR="004007F0" w:rsidRDefault="00A17BE7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54F5BDF9" w:rsidR="004007F0" w:rsidRPr="00C00910" w:rsidRDefault="00994BF5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diskussionsmodul i Canvas där studenterna kan ge förslag på ändringar.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2A1004C2" w14:textId="75B1B034" w:rsidR="004007F0" w:rsidRDefault="00994BF5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Läggs ut på hemsidan.</w:t>
            </w: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  <w:rPr>
          <w:b w:val="0"/>
          <w:bCs w:val="0"/>
        </w:rPr>
      </w:pPr>
      <w:r>
        <w:t>1. Beskrivning av eventuellt genomförda förändringar sedan föregående kurstillfälle baserat på tidigare studenters synpunkter</w:t>
      </w:r>
    </w:p>
    <w:p w14:paraId="52202F21" w14:textId="77777777" w:rsidR="00994BF5" w:rsidRDefault="00994BF5" w:rsidP="00994BF5"/>
    <w:p w14:paraId="6C3C2334" w14:textId="635AF0D8" w:rsidR="00994BF5" w:rsidRPr="00994BF5" w:rsidRDefault="00994BF5" w:rsidP="00994BF5">
      <w:pPr>
        <w:rPr>
          <w:i/>
          <w:iCs/>
        </w:rPr>
      </w:pPr>
      <w:r>
        <w:rPr>
          <w:i/>
          <w:iCs/>
        </w:rPr>
        <w:t>Inga större förändringar.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5B062237" w:rsidR="00364A03" w:rsidRDefault="00A17BE7" w:rsidP="004007F0">
            <w:r>
              <w:t>3,4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5233795C" w:rsidR="00364A03" w:rsidRDefault="00A17BE7" w:rsidP="004007F0">
            <w:r>
              <w:t>3,3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6D18E449" w:rsidR="00364A03" w:rsidRDefault="00A17BE7" w:rsidP="004007F0">
            <w:r>
              <w:t>4,2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2AA6E537" w:rsidR="00364A03" w:rsidRDefault="00A17BE7" w:rsidP="004007F0">
            <w:r>
              <w:t>3,7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34EC6C99" w:rsidR="00364A03" w:rsidRDefault="00A17BE7" w:rsidP="004007F0">
            <w:r>
              <w:t>3,7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00FF2A8E" w:rsidR="004007F0" w:rsidRDefault="004007F0" w:rsidP="004007F0">
      <w:pPr>
        <w:rPr>
          <w:b/>
          <w:i/>
        </w:rPr>
      </w:pPr>
      <w:r>
        <w:rPr>
          <w:b/>
          <w:i/>
        </w:rPr>
        <w:t>Kursens styrkor:</w:t>
      </w:r>
      <w:r w:rsidR="00994BF5">
        <w:rPr>
          <w:b/>
          <w:i/>
        </w:rPr>
        <w:t xml:space="preserve"> </w:t>
      </w:r>
      <w:r w:rsidR="00994BF5" w:rsidRPr="00BF29CF">
        <w:rPr>
          <w:i/>
        </w:rPr>
        <w:t>Man lär sig (eller åtminstone öva på) matnyttiga analysmetoder</w:t>
      </w:r>
      <w:r w:rsidR="00442C69">
        <w:rPr>
          <w:i/>
        </w:rPr>
        <w:t xml:space="preserve">. De tre vanligaste positiva kommentarerna i </w:t>
      </w:r>
      <w:proofErr w:type="spellStart"/>
      <w:r w:rsidR="00442C69">
        <w:rPr>
          <w:i/>
        </w:rPr>
        <w:t>utvärdeingen</w:t>
      </w:r>
      <w:proofErr w:type="spellEnd"/>
      <w:r w:rsidR="00442C69">
        <w:rPr>
          <w:i/>
        </w:rPr>
        <w:t xml:space="preserve"> var: (1) Bra med frågestunder (N = 2); (2) Bra inlämningsuppgift i statistik (N = 1); (3) Bra med inspelningar (N = 1).</w:t>
      </w:r>
    </w:p>
    <w:p w14:paraId="522B6623" w14:textId="08D61AAA" w:rsidR="004007F0" w:rsidRDefault="004007F0" w:rsidP="004007F0">
      <w:pPr>
        <w:rPr>
          <w:b/>
          <w:i/>
        </w:rPr>
      </w:pPr>
      <w:r>
        <w:rPr>
          <w:b/>
          <w:i/>
        </w:rPr>
        <w:t>Kursens svagheter:</w:t>
      </w:r>
      <w:r w:rsidR="00994BF5">
        <w:rPr>
          <w:b/>
          <w:i/>
        </w:rPr>
        <w:t xml:space="preserve"> </w:t>
      </w:r>
      <w:r w:rsidR="00994BF5" w:rsidRPr="00BF29CF">
        <w:rPr>
          <w:i/>
        </w:rPr>
        <w:t>Kort kurs - blir kanske lite korvstoppning</w:t>
      </w:r>
      <w:r w:rsidR="00994BF5">
        <w:rPr>
          <w:i/>
        </w:rPr>
        <w:t>. Statistik är kanske inte det mest centrala ämnet för studenter som endast tänker sig att jobba kliniskt</w:t>
      </w:r>
      <w:r w:rsidR="00022D2A">
        <w:rPr>
          <w:i/>
        </w:rPr>
        <w:t>. De tre vanligaste negativa kommentarerna i utvärderingen var: (1) Kursen är för omfattande/ för lite tid (N = 3); (2) Kursen är tråkig, t. ex. på grund av inspelad undervisning (N = 3); (3) Kursen är dåligt placerad precis innan praktiken (N = 2)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2FD2D9D4" w14:textId="7BA2D15A" w:rsidR="00994BF5" w:rsidRPr="00994BF5" w:rsidRDefault="00994BF5" w:rsidP="00994BF5">
      <w:r>
        <w:rPr>
          <w:i/>
          <w:iCs/>
        </w:rPr>
        <w:t>Medelvärdena i tabellen ovan är något sämre än förra året</w:t>
      </w:r>
      <w:r w:rsidR="002227DD">
        <w:rPr>
          <w:i/>
          <w:iCs/>
        </w:rPr>
        <w:t>. D</w:t>
      </w:r>
      <w:r>
        <w:rPr>
          <w:i/>
          <w:iCs/>
        </w:rPr>
        <w:t>etta skulle kunna bero på slumpen,</w:t>
      </w:r>
      <w:r w:rsidR="002227DD">
        <w:rPr>
          <w:i/>
          <w:iCs/>
        </w:rPr>
        <w:t xml:space="preserve"> </w:t>
      </w:r>
      <w:r>
        <w:rPr>
          <w:i/>
          <w:iCs/>
        </w:rPr>
        <w:t xml:space="preserve">en allmänt mer negativ kull av studenter, </w:t>
      </w:r>
      <w:r w:rsidR="002227DD">
        <w:rPr>
          <w:i/>
          <w:iCs/>
        </w:rPr>
        <w:t>eller någon liten, men för mig okänd, skillnad i kursens</w:t>
      </w:r>
      <w:r>
        <w:rPr>
          <w:i/>
          <w:iCs/>
        </w:rPr>
        <w:t xml:space="preserve"> genomförande. Jag </w:t>
      </w:r>
      <w:proofErr w:type="spellStart"/>
      <w:r>
        <w:rPr>
          <w:i/>
          <w:iCs/>
        </w:rPr>
        <w:t>tor</w:t>
      </w:r>
      <w:proofErr w:type="spellEnd"/>
      <w:r>
        <w:rPr>
          <w:i/>
          <w:iCs/>
        </w:rPr>
        <w:t xml:space="preserve"> att värdena är betydligt sämre än på de flesta andra kurser på </w:t>
      </w:r>
      <w:proofErr w:type="gramStart"/>
      <w:r>
        <w:rPr>
          <w:i/>
          <w:iCs/>
        </w:rPr>
        <w:t>KIs</w:t>
      </w:r>
      <w:proofErr w:type="gramEnd"/>
      <w:r>
        <w:rPr>
          <w:i/>
          <w:iCs/>
        </w:rPr>
        <w:t xml:space="preserve"> psykologprogram.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5B965E2C" w14:textId="77777777" w:rsidR="00994BF5" w:rsidRDefault="00994BF5" w:rsidP="004007F0">
      <w:pPr>
        <w:rPr>
          <w:i/>
        </w:rPr>
      </w:pPr>
    </w:p>
    <w:p w14:paraId="70DD10A7" w14:textId="77777777" w:rsidR="00994BF5" w:rsidRPr="00DF2774" w:rsidRDefault="00994BF5" w:rsidP="00994BF5">
      <w:pPr>
        <w:rPr>
          <w:i/>
          <w:iCs/>
        </w:rPr>
      </w:pPr>
      <w:r>
        <w:rPr>
          <w:i/>
          <w:iCs/>
        </w:rPr>
        <w:t xml:space="preserve">Jag (Kimmo) har vid några tillfällen lyft frågan om den kvalitativa metodiken kanske skulle kunna ges </w:t>
      </w:r>
      <w:proofErr w:type="spellStart"/>
      <w:r>
        <w:rPr>
          <w:i/>
          <w:iCs/>
        </w:rPr>
        <w:t>uttrymme</w:t>
      </w:r>
      <w:proofErr w:type="spellEnd"/>
      <w:r>
        <w:rPr>
          <w:i/>
          <w:iCs/>
        </w:rPr>
        <w:t xml:space="preserve"> på någon annan kurs på programmet, kanske helst innan C-uppsatsen och kanske helst lite mer utrymme än vad den får nu.</w:t>
      </w:r>
    </w:p>
    <w:p w14:paraId="63E55AE6" w14:textId="77777777" w:rsidR="00994BF5" w:rsidRDefault="00994BF5" w:rsidP="004007F0">
      <w:pPr>
        <w:rPr>
          <w:i/>
        </w:rPr>
      </w:pPr>
    </w:p>
    <w:p w14:paraId="5DCE6E12" w14:textId="77777777" w:rsidR="009A504B" w:rsidRDefault="004007F0" w:rsidP="004007F0">
      <w:pPr>
        <w:pStyle w:val="Rubrik4"/>
      </w:pPr>
      <w:r>
        <w:t>Bilagor:</w:t>
      </w:r>
    </w:p>
    <w:sectPr w:rsidR="009A504B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34BE" w14:textId="77777777" w:rsidR="00A01F48" w:rsidRDefault="00A01F48" w:rsidP="00F457DE">
      <w:r>
        <w:separator/>
      </w:r>
    </w:p>
  </w:endnote>
  <w:endnote w:type="continuationSeparator" w:id="0">
    <w:p w14:paraId="3D28A7F0" w14:textId="77777777" w:rsidR="00A01F48" w:rsidRDefault="00A01F48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1D90" w14:textId="77777777" w:rsidR="00A01F48" w:rsidRDefault="00A01F48" w:rsidP="00F457DE">
      <w:r>
        <w:separator/>
      </w:r>
    </w:p>
  </w:footnote>
  <w:footnote w:type="continuationSeparator" w:id="0">
    <w:p w14:paraId="0DDC1C4F" w14:textId="77777777" w:rsidR="00A01F48" w:rsidRDefault="00A01F48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stc3_oa_Logo_sv_0002"/>
  <w:p w14:paraId="09D29192" w14:textId="77777777" w:rsidR="00F457DE" w:rsidRDefault="00F457DE" w:rsidP="00F457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7773">
    <w:abstractNumId w:val="0"/>
  </w:num>
  <w:num w:numId="2" w16cid:durableId="1675448008">
    <w:abstractNumId w:val="2"/>
  </w:num>
  <w:num w:numId="3" w16cid:durableId="65333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22D2A"/>
    <w:rsid w:val="000447A1"/>
    <w:rsid w:val="000629C6"/>
    <w:rsid w:val="0007F01D"/>
    <w:rsid w:val="000A6C26"/>
    <w:rsid w:val="000D2229"/>
    <w:rsid w:val="000F3E50"/>
    <w:rsid w:val="00140388"/>
    <w:rsid w:val="001434DF"/>
    <w:rsid w:val="00162837"/>
    <w:rsid w:val="001911A0"/>
    <w:rsid w:val="001B7E5F"/>
    <w:rsid w:val="002227DD"/>
    <w:rsid w:val="00276088"/>
    <w:rsid w:val="00295EDD"/>
    <w:rsid w:val="002A1B1B"/>
    <w:rsid w:val="002A7ACE"/>
    <w:rsid w:val="002B0FBD"/>
    <w:rsid w:val="002F20BA"/>
    <w:rsid w:val="00364A03"/>
    <w:rsid w:val="0038189E"/>
    <w:rsid w:val="004007F0"/>
    <w:rsid w:val="00442C69"/>
    <w:rsid w:val="00467661"/>
    <w:rsid w:val="00481FA2"/>
    <w:rsid w:val="00495914"/>
    <w:rsid w:val="004B4319"/>
    <w:rsid w:val="004D4988"/>
    <w:rsid w:val="00555B41"/>
    <w:rsid w:val="00571331"/>
    <w:rsid w:val="00587BFC"/>
    <w:rsid w:val="005C3D36"/>
    <w:rsid w:val="005E4941"/>
    <w:rsid w:val="00611EF6"/>
    <w:rsid w:val="00653718"/>
    <w:rsid w:val="006F32B1"/>
    <w:rsid w:val="007179A9"/>
    <w:rsid w:val="00724248"/>
    <w:rsid w:val="007901FD"/>
    <w:rsid w:val="007B57A8"/>
    <w:rsid w:val="007D0B28"/>
    <w:rsid w:val="008019AF"/>
    <w:rsid w:val="00833F27"/>
    <w:rsid w:val="00860E8C"/>
    <w:rsid w:val="00866310"/>
    <w:rsid w:val="008812C4"/>
    <w:rsid w:val="008823E4"/>
    <w:rsid w:val="00894B22"/>
    <w:rsid w:val="008C1C16"/>
    <w:rsid w:val="008E69B8"/>
    <w:rsid w:val="00994BF5"/>
    <w:rsid w:val="009A3D89"/>
    <w:rsid w:val="009A504B"/>
    <w:rsid w:val="009B7EAA"/>
    <w:rsid w:val="009D4852"/>
    <w:rsid w:val="009F1309"/>
    <w:rsid w:val="009F42A4"/>
    <w:rsid w:val="00A01F48"/>
    <w:rsid w:val="00A17BE7"/>
    <w:rsid w:val="00A64A25"/>
    <w:rsid w:val="00A958CA"/>
    <w:rsid w:val="00AD6D2B"/>
    <w:rsid w:val="00B32E00"/>
    <w:rsid w:val="00B60850"/>
    <w:rsid w:val="00B621FC"/>
    <w:rsid w:val="00BF7364"/>
    <w:rsid w:val="00C00910"/>
    <w:rsid w:val="00C37447"/>
    <w:rsid w:val="00C77B32"/>
    <w:rsid w:val="00C820EC"/>
    <w:rsid w:val="00CC1515"/>
    <w:rsid w:val="00CC5712"/>
    <w:rsid w:val="00CF3603"/>
    <w:rsid w:val="00D3603C"/>
    <w:rsid w:val="00DE55E4"/>
    <w:rsid w:val="00DE7A16"/>
    <w:rsid w:val="00E318B7"/>
    <w:rsid w:val="00E90C5A"/>
    <w:rsid w:val="00EC1970"/>
    <w:rsid w:val="00ED5CDE"/>
    <w:rsid w:val="00EE3F34"/>
    <w:rsid w:val="00F24FAE"/>
    <w:rsid w:val="00F457DE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507</Words>
  <Characters>2692</Characters>
  <Application>Microsoft Office Word</Application>
  <DocSecurity>0</DocSecurity>
  <Lines>22</Lines>
  <Paragraphs>6</Paragraphs>
  <ScaleCrop>false</ScaleCrop>
  <Company>Karolinska Institutet, LIME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Lorin Yousif</cp:lastModifiedBy>
  <cp:revision>6</cp:revision>
  <dcterms:created xsi:type="dcterms:W3CDTF">2024-02-23T07:25:00Z</dcterms:created>
  <dcterms:modified xsi:type="dcterms:W3CDTF">2024-03-05T11:00:00Z</dcterms:modified>
</cp:coreProperties>
</file>