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261BE" w14:textId="478199DB" w:rsidR="0063525A" w:rsidRDefault="0063525A" w:rsidP="00D22EAF">
      <w:pPr>
        <w:pStyle w:val="Rubrik1"/>
        <w:jc w:val="center"/>
        <w:rPr>
          <w:b/>
        </w:rPr>
      </w:pPr>
      <w:r w:rsidRPr="00D63947">
        <w:rPr>
          <w:b/>
        </w:rPr>
        <w:t>Uppsamlingstillfälle</w:t>
      </w:r>
      <w:r w:rsidR="005F5FF8">
        <w:rPr>
          <w:b/>
        </w:rPr>
        <w:t>t</w:t>
      </w:r>
      <w:r w:rsidRPr="00D63947">
        <w:rPr>
          <w:b/>
        </w:rPr>
        <w:t xml:space="preserve"> juni 202</w:t>
      </w:r>
      <w:r w:rsidR="00146945">
        <w:rPr>
          <w:b/>
        </w:rPr>
        <w:t>5</w:t>
      </w:r>
    </w:p>
    <w:p w14:paraId="20AC86A6" w14:textId="77777777" w:rsidR="00E76F48" w:rsidRPr="00E76F48" w:rsidRDefault="00E76F48" w:rsidP="00E76F48"/>
    <w:p w14:paraId="78C9B668" w14:textId="77777777" w:rsidR="0054727A" w:rsidRDefault="0054727A" w:rsidP="0063525A">
      <w:pPr>
        <w:rPr>
          <w:sz w:val="28"/>
          <w:szCs w:val="28"/>
        </w:rPr>
      </w:pPr>
    </w:p>
    <w:p w14:paraId="50EBED90" w14:textId="61A8770D" w:rsidR="00613E3C" w:rsidRPr="005F5FF8" w:rsidRDefault="0063525A" w:rsidP="005F5FF8">
      <w:pPr>
        <w:rPr>
          <w:rFonts w:cstheme="minorHAnsi"/>
          <w:b/>
          <w:bCs/>
        </w:rPr>
      </w:pPr>
      <w:r w:rsidRPr="004C156D">
        <w:rPr>
          <w:rFonts w:cstheme="minorHAnsi"/>
          <w:b/>
          <w:bCs/>
        </w:rPr>
        <w:t xml:space="preserve">För att få skriva omtenta </w:t>
      </w:r>
      <w:r w:rsidR="004367F8" w:rsidRPr="004C156D">
        <w:rPr>
          <w:rFonts w:cstheme="minorHAnsi"/>
          <w:b/>
          <w:bCs/>
        </w:rPr>
        <w:t>under uppsamlingstillfället</w:t>
      </w:r>
      <w:r w:rsidRPr="004C156D">
        <w:rPr>
          <w:rFonts w:cstheme="minorHAnsi"/>
          <w:b/>
          <w:bCs/>
        </w:rPr>
        <w:t xml:space="preserve"> krävs anmälan. </w:t>
      </w:r>
    </w:p>
    <w:p w14:paraId="4A642E82" w14:textId="08A7E4E2" w:rsidR="00270621" w:rsidRPr="00270621" w:rsidRDefault="0063525A" w:rsidP="00270621">
      <w:pPr>
        <w:pStyle w:val="Liststycke"/>
        <w:numPr>
          <w:ilvl w:val="0"/>
          <w:numId w:val="3"/>
        </w:numPr>
        <w:spacing w:before="240"/>
        <w:rPr>
          <w:rFonts w:cstheme="minorHAnsi"/>
          <w:color w:val="000000" w:themeColor="text1"/>
        </w:rPr>
      </w:pPr>
      <w:r w:rsidRPr="00270621">
        <w:rPr>
          <w:rFonts w:cstheme="minorHAnsi"/>
          <w:color w:val="000000" w:themeColor="text1"/>
        </w:rPr>
        <w:t xml:space="preserve">För anmälan till </w:t>
      </w:r>
      <w:r w:rsidR="005F5FF8">
        <w:rPr>
          <w:rFonts w:cstheme="minorHAnsi"/>
          <w:color w:val="000000" w:themeColor="text1"/>
        </w:rPr>
        <w:t>samtliga salstentor</w:t>
      </w:r>
      <w:r w:rsidRPr="00270621">
        <w:rPr>
          <w:rFonts w:cstheme="minorHAnsi"/>
          <w:color w:val="000000" w:themeColor="text1"/>
        </w:rPr>
        <w:t xml:space="preserve"> </w:t>
      </w:r>
      <w:r w:rsidR="00270621" w:rsidRPr="00270621">
        <w:rPr>
          <w:rFonts w:cstheme="minorHAnsi"/>
          <w:color w:val="000000" w:themeColor="text1"/>
        </w:rPr>
        <w:t>sker anmälan i Ladok.</w:t>
      </w:r>
      <w:r w:rsidR="00270621" w:rsidRPr="00270621">
        <w:rPr>
          <w:rFonts w:cstheme="minorHAnsi"/>
          <w:color w:val="000000" w:themeColor="text1"/>
          <w:shd w:val="clear" w:color="auto" w:fill="FFFFFF"/>
        </w:rPr>
        <w:t xml:space="preserve"> </w:t>
      </w:r>
    </w:p>
    <w:p w14:paraId="18289C92" w14:textId="032CAC12" w:rsidR="00B02ED8" w:rsidRPr="00B02ED8" w:rsidRDefault="00517F58" w:rsidP="00B02ED8">
      <w:pPr>
        <w:pStyle w:val="Liststycke"/>
        <w:numPr>
          <w:ilvl w:val="0"/>
          <w:numId w:val="1"/>
        </w:numPr>
        <w:rPr>
          <w:rFonts w:cstheme="minorHAnsi"/>
          <w:color w:val="000000" w:themeColor="text1"/>
          <w:shd w:val="clear" w:color="auto" w:fill="FFFFFF"/>
        </w:rPr>
      </w:pPr>
      <w:r w:rsidRPr="00517F58">
        <w:rPr>
          <w:rFonts w:cstheme="minorHAnsi"/>
          <w:color w:val="000000" w:themeColor="text1"/>
          <w:shd w:val="clear" w:color="auto" w:fill="FFFFFF"/>
        </w:rPr>
        <w:t xml:space="preserve">Du måste ha ett aktivt studentkonto för att kunna anmäla dig till en </w:t>
      </w:r>
      <w:proofErr w:type="gramStart"/>
      <w:r w:rsidRPr="00517F58">
        <w:rPr>
          <w:rFonts w:cstheme="minorHAnsi"/>
          <w:color w:val="000000" w:themeColor="text1"/>
          <w:shd w:val="clear" w:color="auto" w:fill="FFFFFF"/>
        </w:rPr>
        <w:t>tenta</w:t>
      </w:r>
      <w:proofErr w:type="gramEnd"/>
      <w:r w:rsidRPr="00517F58">
        <w:rPr>
          <w:rFonts w:cstheme="minorHAnsi"/>
          <w:color w:val="000000" w:themeColor="text1"/>
          <w:shd w:val="clear" w:color="auto" w:fill="FFFFFF"/>
        </w:rPr>
        <w:t xml:space="preserve"> i Ladok.</w:t>
      </w:r>
    </w:p>
    <w:p w14:paraId="3BD41DCF" w14:textId="0EC4B75B" w:rsidR="00B02ED8" w:rsidRPr="00B02ED8" w:rsidRDefault="00B02ED8" w:rsidP="00B02ED8">
      <w:pPr>
        <w:pStyle w:val="Liststycke"/>
        <w:numPr>
          <w:ilvl w:val="0"/>
          <w:numId w:val="1"/>
        </w:numPr>
        <w:rPr>
          <w:rFonts w:cstheme="minorHAnsi"/>
          <w:color w:val="000000" w:themeColor="text1"/>
          <w:u w:val="single"/>
          <w:shd w:val="clear" w:color="auto" w:fill="FFFFFF"/>
        </w:rPr>
      </w:pPr>
      <w:r>
        <w:rPr>
          <w:rFonts w:cstheme="minorHAnsi"/>
          <w:color w:val="000000" w:themeColor="text1"/>
          <w:shd w:val="clear" w:color="auto" w:fill="FFFFFF"/>
        </w:rPr>
        <w:t xml:space="preserve">Så här anmäler du dig till en </w:t>
      </w:r>
      <w:proofErr w:type="gramStart"/>
      <w:r>
        <w:rPr>
          <w:rFonts w:cstheme="minorHAnsi"/>
          <w:color w:val="000000" w:themeColor="text1"/>
          <w:shd w:val="clear" w:color="auto" w:fill="FFFFFF"/>
        </w:rPr>
        <w:t>tenta</w:t>
      </w:r>
      <w:proofErr w:type="gramEnd"/>
      <w:r>
        <w:rPr>
          <w:rFonts w:cstheme="minorHAnsi"/>
          <w:color w:val="000000" w:themeColor="text1"/>
          <w:shd w:val="clear" w:color="auto" w:fill="FFFFFF"/>
        </w:rPr>
        <w:t xml:space="preserve"> i Ladok:</w:t>
      </w:r>
      <w:r w:rsidRPr="00B02ED8">
        <w:t xml:space="preserve"> </w:t>
      </w:r>
      <w:hyperlink r:id="rId5" w:history="1">
        <w:r w:rsidRPr="00B02ED8">
          <w:rPr>
            <w:rStyle w:val="Hyperlnk"/>
            <w:rFonts w:cstheme="minorHAnsi"/>
            <w:shd w:val="clear" w:color="auto" w:fill="FFFFFF"/>
          </w:rPr>
          <w:t>https://play.ladok.se/media/Anm%C3%A4l+till+examinationstillf%C3%A4llen+i+Ladok/0_nr55q9qx/404883</w:t>
        </w:r>
      </w:hyperlink>
      <w:r w:rsidRPr="00B02ED8">
        <w:rPr>
          <w:rFonts w:cstheme="minorHAnsi"/>
          <w:color w:val="000000" w:themeColor="text1"/>
          <w:shd w:val="clear" w:color="auto" w:fill="FFFFFF"/>
        </w:rPr>
        <w:t xml:space="preserve"> </w:t>
      </w:r>
    </w:p>
    <w:p w14:paraId="7057D261" w14:textId="0FE2E700" w:rsidR="00B02ED8" w:rsidRPr="00B02ED8" w:rsidRDefault="00B02ED8" w:rsidP="00B02ED8">
      <w:pPr>
        <w:pStyle w:val="Liststycke"/>
        <w:numPr>
          <w:ilvl w:val="0"/>
          <w:numId w:val="1"/>
        </w:numPr>
        <w:rPr>
          <w:rFonts w:cstheme="minorHAnsi"/>
          <w:color w:val="000000" w:themeColor="text1"/>
          <w:shd w:val="clear" w:color="auto" w:fill="FFFFFF"/>
        </w:rPr>
      </w:pPr>
      <w:r w:rsidRPr="00B02ED8">
        <w:rPr>
          <w:rFonts w:cstheme="minorHAnsi"/>
          <w:b/>
          <w:bCs/>
          <w:color w:val="000000" w:themeColor="text1"/>
        </w:rPr>
        <w:t>Har du fått en rekommendation om pedagogiskt stöd gäller följande: </w:t>
      </w:r>
      <w:r w:rsidRPr="00B02ED8">
        <w:rPr>
          <w:rFonts w:cstheme="minorHAnsi"/>
          <w:color w:val="000000" w:themeColor="text1"/>
        </w:rPr>
        <w:t>Ditt intyg måste skickas till examinator senast 10 kalenderdagar innan examination för att du eventuellt ska kunna beviljas rekommenderat stöd. Vi beviljar inte stöd för studenter som skickat in intyget för sent.</w:t>
      </w:r>
    </w:p>
    <w:p w14:paraId="5687AF2D" w14:textId="77777777" w:rsidR="00270621" w:rsidRPr="00270621" w:rsidRDefault="00270621" w:rsidP="00270621">
      <w:pPr>
        <w:pStyle w:val="Liststycke"/>
        <w:numPr>
          <w:ilvl w:val="0"/>
          <w:numId w:val="1"/>
        </w:numPr>
        <w:rPr>
          <w:rFonts w:cstheme="minorHAnsi"/>
        </w:rPr>
      </w:pPr>
      <w:r w:rsidRPr="00270621">
        <w:rPr>
          <w:rFonts w:cstheme="minorHAnsi"/>
          <w:color w:val="000000" w:themeColor="text1"/>
          <w:shd w:val="clear" w:color="auto" w:fill="FFFFFF"/>
        </w:rPr>
        <w:t xml:space="preserve">På den här sidan hittar du mer information om systemet </w:t>
      </w:r>
      <w:proofErr w:type="spellStart"/>
      <w:r w:rsidRPr="00270621">
        <w:rPr>
          <w:rFonts w:cstheme="minorHAnsi"/>
          <w:color w:val="000000" w:themeColor="text1"/>
          <w:shd w:val="clear" w:color="auto" w:fill="FFFFFF"/>
        </w:rPr>
        <w:t>Inspera</w:t>
      </w:r>
      <w:proofErr w:type="spellEnd"/>
      <w:r w:rsidRPr="00270621">
        <w:rPr>
          <w:rFonts w:cstheme="minorHAnsi"/>
          <w:color w:val="000000" w:themeColor="text1"/>
          <w:shd w:val="clear" w:color="auto" w:fill="FFFFFF"/>
        </w:rPr>
        <w:t xml:space="preserve">, förberedelser, </w:t>
      </w:r>
      <w:proofErr w:type="spellStart"/>
      <w:r w:rsidRPr="00270621">
        <w:rPr>
          <w:rFonts w:cstheme="minorHAnsi"/>
          <w:color w:val="000000" w:themeColor="text1"/>
          <w:shd w:val="clear" w:color="auto" w:fill="FFFFFF"/>
        </w:rPr>
        <w:t>inlogg</w:t>
      </w:r>
      <w:proofErr w:type="spellEnd"/>
      <w:r w:rsidRPr="00270621">
        <w:rPr>
          <w:rFonts w:cstheme="minorHAnsi"/>
          <w:color w:val="000000" w:themeColor="text1"/>
          <w:shd w:val="clear" w:color="auto" w:fill="FFFFFF"/>
        </w:rPr>
        <w:t xml:space="preserve">, </w:t>
      </w:r>
      <w:proofErr w:type="gramStart"/>
      <w:r w:rsidRPr="00270621">
        <w:rPr>
          <w:rFonts w:cstheme="minorHAnsi"/>
          <w:color w:val="000000" w:themeColor="text1"/>
          <w:shd w:val="clear" w:color="auto" w:fill="FFFFFF"/>
        </w:rPr>
        <w:t>m.m.</w:t>
      </w:r>
      <w:proofErr w:type="gramEnd"/>
      <w:r w:rsidRPr="00270621">
        <w:rPr>
          <w:rFonts w:cstheme="minorHAnsi"/>
          <w:color w:val="000000" w:themeColor="text1"/>
          <w:shd w:val="clear" w:color="auto" w:fill="FFFFFF"/>
        </w:rPr>
        <w:t> </w:t>
      </w:r>
    </w:p>
    <w:p w14:paraId="2A3F0B7C" w14:textId="1FA7E2DB" w:rsidR="00270621" w:rsidRPr="003329C6" w:rsidRDefault="003329C6" w:rsidP="00270621">
      <w:pPr>
        <w:pStyle w:val="Liststycke"/>
        <w:ind w:left="1080"/>
        <w:rPr>
          <w:rStyle w:val="Hyperlnk"/>
          <w:rFonts w:cstheme="minorHAnsi"/>
          <w:color w:val="000000" w:themeColor="text1"/>
          <w:shd w:val="clear" w:color="auto" w:fill="FFFFFF"/>
        </w:rPr>
      </w:pPr>
      <w:hyperlink r:id="rId6" w:history="1">
        <w:r w:rsidRPr="00134BBD">
          <w:rPr>
            <w:rStyle w:val="Hyperlnk"/>
            <w:rFonts w:cstheme="minorHAnsi"/>
            <w:shd w:val="clear" w:color="auto" w:fill="FFFFFF"/>
          </w:rPr>
          <w:t>https://utbildning.ki.se/digital-examination-med-inspera-information-for-studenter</w:t>
        </w:r>
      </w:hyperlink>
      <w:r>
        <w:rPr>
          <w:rFonts w:cstheme="minorHAnsi"/>
          <w:color w:val="000000" w:themeColor="text1"/>
          <w:shd w:val="clear" w:color="auto" w:fill="FFFFFF"/>
        </w:rPr>
        <w:t xml:space="preserve"> </w:t>
      </w:r>
    </w:p>
    <w:p w14:paraId="5FA83C42" w14:textId="77777777" w:rsidR="005F5FF8" w:rsidRDefault="005F5FF8" w:rsidP="005F5FF8">
      <w:pPr>
        <w:rPr>
          <w:rFonts w:cstheme="minorHAnsi"/>
          <w:shd w:val="clear" w:color="auto" w:fill="FFFFFF"/>
        </w:rPr>
      </w:pPr>
    </w:p>
    <w:p w14:paraId="7213FB11" w14:textId="68AA873F" w:rsidR="005F5FF8" w:rsidRDefault="005F5FF8" w:rsidP="005F5FF8">
      <w:pPr>
        <w:pStyle w:val="Liststycke"/>
        <w:numPr>
          <w:ilvl w:val="0"/>
          <w:numId w:val="3"/>
        </w:numPr>
        <w:rPr>
          <w:rFonts w:cstheme="minorHAnsi"/>
        </w:rPr>
      </w:pPr>
      <w:r w:rsidRPr="00613E3C">
        <w:rPr>
          <w:rFonts w:cstheme="minorHAnsi"/>
        </w:rPr>
        <w:t xml:space="preserve">För anmälan till </w:t>
      </w:r>
      <w:r w:rsidRPr="0018427B">
        <w:rPr>
          <w:rFonts w:cstheme="minorHAnsi"/>
        </w:rPr>
        <w:t>hemtenta</w:t>
      </w:r>
      <w:r w:rsidRPr="00613E3C">
        <w:rPr>
          <w:rFonts w:cstheme="minorHAnsi"/>
        </w:rPr>
        <w:t xml:space="preserve"> i Klinisk psykologi 2</w:t>
      </w:r>
      <w:r>
        <w:rPr>
          <w:rFonts w:cstheme="minorHAnsi"/>
        </w:rPr>
        <w:t xml:space="preserve"> </w:t>
      </w:r>
      <w:proofErr w:type="gramStart"/>
      <w:r>
        <w:rPr>
          <w:rFonts w:cstheme="minorHAnsi"/>
        </w:rPr>
        <w:t>–  se</w:t>
      </w:r>
      <w:proofErr w:type="gramEnd"/>
      <w:r>
        <w:rPr>
          <w:rFonts w:cstheme="minorHAnsi"/>
        </w:rPr>
        <w:t xml:space="preserve"> information om hur du anmäler dig i schemat nedan.</w:t>
      </w:r>
    </w:p>
    <w:p w14:paraId="013890B4" w14:textId="77777777" w:rsidR="005F5FF8" w:rsidRPr="005F5FF8" w:rsidRDefault="005F5FF8" w:rsidP="005F5FF8">
      <w:pPr>
        <w:rPr>
          <w:rFonts w:cstheme="minorHAnsi"/>
          <w:shd w:val="clear" w:color="auto" w:fill="FFFFFF"/>
        </w:rPr>
      </w:pPr>
    </w:p>
    <w:p w14:paraId="47AE4F44" w14:textId="77777777" w:rsidR="00F95DEB" w:rsidRPr="00270621" w:rsidRDefault="00F95DEB" w:rsidP="004E73DE">
      <w:pPr>
        <w:rPr>
          <w:rFonts w:cstheme="minorHAnsi"/>
        </w:rPr>
      </w:pPr>
    </w:p>
    <w:p w14:paraId="24F1F781" w14:textId="77777777" w:rsidR="00F95DEB" w:rsidRPr="00270621" w:rsidRDefault="00F95DEB" w:rsidP="004E73DE">
      <w:pPr>
        <w:rPr>
          <w:rFonts w:cstheme="minorHAnsi"/>
        </w:rPr>
      </w:pPr>
    </w:p>
    <w:p w14:paraId="13C324B7" w14:textId="77777777" w:rsidR="004E73DE" w:rsidRPr="00270621" w:rsidRDefault="004E73DE" w:rsidP="004E73DE">
      <w:pPr>
        <w:ind w:left="360"/>
        <w:rPr>
          <w:rFonts w:cstheme="minorHAnsi"/>
          <w:color w:val="4688E6"/>
        </w:rPr>
      </w:pPr>
    </w:p>
    <w:p w14:paraId="406437DA" w14:textId="7CB27AE8" w:rsidR="0063525A" w:rsidRPr="00270621" w:rsidRDefault="0063525A" w:rsidP="004E73DE">
      <w:pPr>
        <w:rPr>
          <w:rFonts w:cstheme="minorHAnsi"/>
          <w:color w:val="232323"/>
        </w:rPr>
      </w:pPr>
      <w:r w:rsidRPr="00270621">
        <w:rPr>
          <w:rFonts w:cstheme="minorHAnsi"/>
          <w:color w:val="4688E6"/>
        </w:rPr>
        <w:t xml:space="preserve">OBS! </w:t>
      </w:r>
      <w:r w:rsidR="00AA5E30" w:rsidRPr="00270621">
        <w:rPr>
          <w:rFonts w:cstheme="minorHAnsi"/>
          <w:color w:val="000000" w:themeColor="text1"/>
        </w:rPr>
        <w:t>Vi tar inte emot</w:t>
      </w:r>
      <w:r w:rsidRPr="00270621">
        <w:rPr>
          <w:rFonts w:cstheme="minorHAnsi"/>
          <w:color w:val="000000" w:themeColor="text1"/>
        </w:rPr>
        <w:t xml:space="preserve"> sena anmälningar.</w:t>
      </w:r>
    </w:p>
    <w:p w14:paraId="5FBF88F3" w14:textId="77777777" w:rsidR="00137802" w:rsidRPr="00270621" w:rsidRDefault="00137802" w:rsidP="0063525A">
      <w:pPr>
        <w:rPr>
          <w:color w:val="000000" w:themeColor="text1"/>
        </w:rPr>
      </w:pPr>
    </w:p>
    <w:p w14:paraId="51F5BB8D" w14:textId="77777777" w:rsidR="004E73DE" w:rsidRPr="00270621" w:rsidRDefault="004E73DE" w:rsidP="0063525A">
      <w:pPr>
        <w:rPr>
          <w:color w:val="000000" w:themeColor="text1"/>
        </w:rPr>
      </w:pPr>
    </w:p>
    <w:p w14:paraId="5B28F1EE" w14:textId="77777777" w:rsidR="0063525A" w:rsidRPr="00270621" w:rsidRDefault="0063525A" w:rsidP="0063525A">
      <w:pPr>
        <w:rPr>
          <w:color w:val="000000" w:themeColor="text1"/>
        </w:rPr>
      </w:pPr>
    </w:p>
    <w:p w14:paraId="5E7BE26D" w14:textId="4683DCF0" w:rsidR="00D84CDB" w:rsidRPr="00270621" w:rsidRDefault="0063525A" w:rsidP="0054727A">
      <w:pPr>
        <w:jc w:val="center"/>
        <w:rPr>
          <w:b/>
          <w:color w:val="000000" w:themeColor="text1"/>
          <w:u w:val="single"/>
        </w:rPr>
      </w:pPr>
      <w:r w:rsidRPr="00270621">
        <w:rPr>
          <w:b/>
          <w:color w:val="000000" w:themeColor="text1"/>
          <w:u w:val="single"/>
        </w:rPr>
        <w:t xml:space="preserve">Sista anmälningsdagen till uppsamlingstillfället är </w:t>
      </w:r>
      <w:r w:rsidR="00270621" w:rsidRPr="00270621">
        <w:rPr>
          <w:b/>
          <w:color w:val="000000" w:themeColor="text1"/>
          <w:u w:val="single"/>
        </w:rPr>
        <w:t>10 dagar innan omtentadatum</w:t>
      </w:r>
      <w:r w:rsidR="00145529">
        <w:rPr>
          <w:b/>
          <w:color w:val="000000" w:themeColor="text1"/>
          <w:u w:val="single"/>
        </w:rPr>
        <w:t xml:space="preserve"> (om inget annat anges nedan)</w:t>
      </w:r>
      <w:r w:rsidR="00270621" w:rsidRPr="00270621">
        <w:rPr>
          <w:b/>
          <w:color w:val="000000" w:themeColor="text1"/>
          <w:u w:val="single"/>
        </w:rPr>
        <w:t>.</w:t>
      </w:r>
    </w:p>
    <w:p w14:paraId="55F43DA5" w14:textId="77777777" w:rsidR="0063525A" w:rsidRDefault="0063525A">
      <w:pPr>
        <w:rPr>
          <w:b/>
          <w:sz w:val="36"/>
        </w:rPr>
      </w:pPr>
      <w:r>
        <w:rPr>
          <w:b/>
          <w:sz w:val="36"/>
        </w:rPr>
        <w:br w:type="page"/>
      </w:r>
    </w:p>
    <w:p w14:paraId="1B7E2713" w14:textId="7243B2E4" w:rsidR="002D2A64" w:rsidRPr="00336F52" w:rsidRDefault="002D2A64" w:rsidP="002D2A64">
      <w:pPr>
        <w:spacing w:before="120" w:after="120"/>
        <w:jc w:val="center"/>
        <w:rPr>
          <w:b/>
          <w:sz w:val="28"/>
        </w:rPr>
      </w:pPr>
      <w:r>
        <w:rPr>
          <w:b/>
          <w:sz w:val="36"/>
        </w:rPr>
        <w:lastRenderedPageBreak/>
        <w:t>Onsdag</w:t>
      </w:r>
      <w:r w:rsidRPr="00336F52">
        <w:rPr>
          <w:b/>
          <w:sz w:val="36"/>
        </w:rPr>
        <w:t xml:space="preserve"> </w:t>
      </w:r>
      <w:r w:rsidR="00991256">
        <w:rPr>
          <w:b/>
          <w:sz w:val="36"/>
        </w:rPr>
        <w:t>9</w:t>
      </w:r>
      <w:r w:rsidRPr="00336F52">
        <w:rPr>
          <w:b/>
          <w:sz w:val="36"/>
        </w:rPr>
        <w:t xml:space="preserve"> juni</w:t>
      </w:r>
    </w:p>
    <w:tbl>
      <w:tblPr>
        <w:tblStyle w:val="Rutntstabell1ljusdekorfrg1"/>
        <w:tblW w:w="0" w:type="auto"/>
        <w:tblLook w:val="04A0" w:firstRow="1" w:lastRow="0" w:firstColumn="1" w:lastColumn="0" w:noHBand="0" w:noVBand="1"/>
      </w:tblPr>
      <w:tblGrid>
        <w:gridCol w:w="1523"/>
        <w:gridCol w:w="5012"/>
        <w:gridCol w:w="2521"/>
      </w:tblGrid>
      <w:tr w:rsidR="002D2A64" w14:paraId="6DDEC9E9" w14:textId="77777777" w:rsidTr="00E91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51ADB7E7" w14:textId="77777777" w:rsidR="002D2A64" w:rsidRPr="00336F52" w:rsidRDefault="002D2A64" w:rsidP="00E91E57">
            <w:pPr>
              <w:spacing w:before="120" w:after="120"/>
              <w:jc w:val="center"/>
              <w:rPr>
                <w:sz w:val="32"/>
              </w:rPr>
            </w:pPr>
            <w:r w:rsidRPr="00336F52">
              <w:rPr>
                <w:sz w:val="32"/>
              </w:rPr>
              <w:t>Tid</w:t>
            </w:r>
          </w:p>
        </w:tc>
        <w:tc>
          <w:tcPr>
            <w:tcW w:w="5012" w:type="dxa"/>
          </w:tcPr>
          <w:p w14:paraId="1074F502" w14:textId="77777777" w:rsidR="002D2A64" w:rsidRPr="00336F52" w:rsidRDefault="002D2A64"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Pr>
                <w:sz w:val="32"/>
              </w:rPr>
              <w:t>Dugga</w:t>
            </w:r>
          </w:p>
        </w:tc>
        <w:tc>
          <w:tcPr>
            <w:tcW w:w="2521" w:type="dxa"/>
          </w:tcPr>
          <w:p w14:paraId="71E80A44" w14:textId="77777777" w:rsidR="002D2A64" w:rsidRPr="00336F52" w:rsidRDefault="002D2A64"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2D2A64" w:rsidRPr="0004498A" w14:paraId="506F06BA"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16F4EF8D" w14:textId="6049ABB7" w:rsidR="002D2A64" w:rsidRPr="0004498A" w:rsidRDefault="002D2A64" w:rsidP="00E91E57">
            <w:pPr>
              <w:spacing w:before="120" w:after="120"/>
              <w:jc w:val="center"/>
              <w:rPr>
                <w:sz w:val="32"/>
              </w:rPr>
            </w:pPr>
            <w:r w:rsidRPr="0004498A">
              <w:t>9.00 – 1</w:t>
            </w:r>
            <w:r w:rsidR="003A0C88">
              <w:t>1</w:t>
            </w:r>
            <w:r w:rsidRPr="0004498A">
              <w:t>.</w:t>
            </w:r>
            <w:r w:rsidR="003A0C88">
              <w:t>3</w:t>
            </w:r>
            <w:r w:rsidRPr="0004498A">
              <w:t>0</w:t>
            </w:r>
          </w:p>
        </w:tc>
        <w:tc>
          <w:tcPr>
            <w:tcW w:w="5012" w:type="dxa"/>
          </w:tcPr>
          <w:p w14:paraId="4D96AA18"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Grundläggande biologi (T1)</w:t>
            </w:r>
          </w:p>
          <w:p w14:paraId="28084B90"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 1</w:t>
            </w:r>
          </w:p>
          <w:p w14:paraId="61479BEB" w14:textId="5DCC8CC1"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13356096"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01C728A6" w14:textId="77777777" w:rsidR="002D2A64" w:rsidRPr="0004498A" w:rsidRDefault="002D2A64"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r w:rsidR="002D2A64" w:rsidRPr="0004498A" w14:paraId="170D99B3"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4E61DDAC" w14:textId="19FB7ACA" w:rsidR="002D2A64" w:rsidRPr="0004498A" w:rsidRDefault="002D2A64" w:rsidP="00E91E57">
            <w:pPr>
              <w:spacing w:before="120" w:after="120"/>
            </w:pPr>
            <w:r w:rsidRPr="0004498A">
              <w:t>1</w:t>
            </w:r>
            <w:r w:rsidR="00991256">
              <w:t>2</w:t>
            </w:r>
            <w:r w:rsidRPr="0004498A">
              <w:t>.</w:t>
            </w:r>
            <w:r w:rsidR="00991256">
              <w:t>3</w:t>
            </w:r>
            <w:r w:rsidRPr="0004498A">
              <w:t>0 –1</w:t>
            </w:r>
            <w:r w:rsidR="00991256">
              <w:t>5</w:t>
            </w:r>
            <w:r w:rsidRPr="0004498A">
              <w:t>.00</w:t>
            </w:r>
          </w:p>
        </w:tc>
        <w:tc>
          <w:tcPr>
            <w:tcW w:w="5012" w:type="dxa"/>
          </w:tcPr>
          <w:p w14:paraId="1B81E0A2"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Grundläggande biologi (T1)</w:t>
            </w:r>
          </w:p>
          <w:p w14:paraId="609375D3"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 2</w:t>
            </w:r>
          </w:p>
          <w:p w14:paraId="141C0ABA" w14:textId="7AF83C49"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12D44AB4" w14:textId="77777777" w:rsidR="002D2A64" w:rsidRPr="0004498A" w:rsidRDefault="002D2A64"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754299A7" w14:textId="77777777" w:rsidR="002D2A64" w:rsidRPr="0004498A" w:rsidRDefault="002D2A64"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bl>
    <w:p w14:paraId="2FEA3480" w14:textId="77777777" w:rsidR="00C55E36" w:rsidRDefault="00C55E36" w:rsidP="00C55E36">
      <w:pPr>
        <w:spacing w:before="120" w:after="120"/>
        <w:jc w:val="center"/>
        <w:rPr>
          <w:b/>
          <w:sz w:val="36"/>
        </w:rPr>
      </w:pPr>
    </w:p>
    <w:p w14:paraId="1AB76078" w14:textId="370A55E4" w:rsidR="00C55E36" w:rsidRPr="0004498A" w:rsidRDefault="00C55E36" w:rsidP="00C55E36">
      <w:pPr>
        <w:spacing w:before="120" w:after="120"/>
        <w:jc w:val="center"/>
        <w:rPr>
          <w:b/>
          <w:sz w:val="28"/>
        </w:rPr>
      </w:pPr>
      <w:r w:rsidRPr="0004498A">
        <w:rPr>
          <w:b/>
          <w:sz w:val="36"/>
        </w:rPr>
        <w:t>Torsdag 1</w:t>
      </w:r>
      <w:r w:rsidR="00463318">
        <w:rPr>
          <w:b/>
          <w:sz w:val="36"/>
        </w:rPr>
        <w:t xml:space="preserve">0 </w:t>
      </w:r>
      <w:r w:rsidRPr="0004498A">
        <w:rPr>
          <w:b/>
          <w:sz w:val="36"/>
        </w:rPr>
        <w:t>juni</w:t>
      </w:r>
    </w:p>
    <w:tbl>
      <w:tblPr>
        <w:tblStyle w:val="Rutntstabell1ljusdekorfrg1"/>
        <w:tblW w:w="0" w:type="auto"/>
        <w:tblLook w:val="04A0" w:firstRow="1" w:lastRow="0" w:firstColumn="1" w:lastColumn="0" w:noHBand="0" w:noVBand="1"/>
      </w:tblPr>
      <w:tblGrid>
        <w:gridCol w:w="1523"/>
        <w:gridCol w:w="5012"/>
        <w:gridCol w:w="2521"/>
      </w:tblGrid>
      <w:tr w:rsidR="00C55E36" w:rsidRPr="0004498A" w14:paraId="2029C7A8" w14:textId="77777777" w:rsidTr="00E91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dxa"/>
          </w:tcPr>
          <w:p w14:paraId="07FC9538" w14:textId="77777777" w:rsidR="00C55E36" w:rsidRPr="0004498A" w:rsidRDefault="00C55E36" w:rsidP="00E91E57">
            <w:pPr>
              <w:spacing w:before="120" w:after="120"/>
              <w:jc w:val="center"/>
              <w:rPr>
                <w:sz w:val="32"/>
              </w:rPr>
            </w:pPr>
            <w:r w:rsidRPr="0004498A">
              <w:rPr>
                <w:sz w:val="32"/>
              </w:rPr>
              <w:t>Tid</w:t>
            </w:r>
          </w:p>
        </w:tc>
        <w:tc>
          <w:tcPr>
            <w:tcW w:w="5012" w:type="dxa"/>
          </w:tcPr>
          <w:p w14:paraId="7FF52C9A" w14:textId="77777777" w:rsidR="00C55E36" w:rsidRPr="0004498A" w:rsidRDefault="00C55E36"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Dugga</w:t>
            </w:r>
          </w:p>
        </w:tc>
        <w:tc>
          <w:tcPr>
            <w:tcW w:w="2521" w:type="dxa"/>
          </w:tcPr>
          <w:p w14:paraId="7BBD170A" w14:textId="77777777" w:rsidR="00C55E36" w:rsidRPr="0004498A" w:rsidRDefault="00C55E36" w:rsidP="00E91E57">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C55E36" w14:paraId="64A7A543" w14:textId="77777777" w:rsidTr="00E91E57">
        <w:tc>
          <w:tcPr>
            <w:cnfStyle w:val="001000000000" w:firstRow="0" w:lastRow="0" w:firstColumn="1" w:lastColumn="0" w:oddVBand="0" w:evenVBand="0" w:oddHBand="0" w:evenHBand="0" w:firstRowFirstColumn="0" w:firstRowLastColumn="0" w:lastRowFirstColumn="0" w:lastRowLastColumn="0"/>
            <w:tcW w:w="1523" w:type="dxa"/>
          </w:tcPr>
          <w:p w14:paraId="7DDD3698" w14:textId="1C681673" w:rsidR="00C55E36" w:rsidRPr="0004498A" w:rsidRDefault="00C55E36" w:rsidP="00E91E57">
            <w:pPr>
              <w:spacing w:before="120" w:after="120"/>
              <w:jc w:val="center"/>
              <w:rPr>
                <w:sz w:val="32"/>
              </w:rPr>
            </w:pPr>
            <w:r w:rsidRPr="0004498A">
              <w:t>9.00 – 1</w:t>
            </w:r>
            <w:r w:rsidR="00463318">
              <w:t>1</w:t>
            </w:r>
            <w:r w:rsidRPr="0004498A">
              <w:t>.</w:t>
            </w:r>
            <w:r w:rsidR="00463318">
              <w:t>3</w:t>
            </w:r>
            <w:r w:rsidRPr="0004498A">
              <w:t>0</w:t>
            </w:r>
          </w:p>
        </w:tc>
        <w:tc>
          <w:tcPr>
            <w:tcW w:w="5012" w:type="dxa"/>
          </w:tcPr>
          <w:p w14:paraId="2A8458C3"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hAnsi="Calibri" w:cs="Calibri"/>
                <w:b/>
                <w:bCs/>
                <w:color w:val="000000"/>
              </w:rPr>
              <w:t>Klinisk psykologi 2 (T7)</w:t>
            </w:r>
          </w:p>
          <w:p w14:paraId="324DE7EA"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 xml:space="preserve">Moment 5: Grundläggande farmakologi </w:t>
            </w:r>
          </w:p>
          <w:p w14:paraId="71C6C2E3"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Dugga</w:t>
            </w:r>
          </w:p>
          <w:p w14:paraId="712F7838" w14:textId="59939726"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color w:val="000000"/>
                <w:lang w:eastAsia="sv-SE"/>
              </w:rPr>
              <w:t xml:space="preserve">Anmäl dig till Lotta via Canvas senast </w:t>
            </w:r>
            <w:r w:rsidR="0017713E">
              <w:rPr>
                <w:rFonts w:ascii="Calibri" w:eastAsia="Times New Roman" w:hAnsi="Calibri" w:cs="Times New Roman"/>
                <w:color w:val="000000"/>
                <w:lang w:eastAsia="sv-SE"/>
              </w:rPr>
              <w:t>30/5</w:t>
            </w:r>
          </w:p>
          <w:p w14:paraId="452402FD" w14:textId="77777777" w:rsidR="00C55E36" w:rsidRPr="0004498A" w:rsidRDefault="00C55E36" w:rsidP="00E91E5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color w:val="000000"/>
                <w:lang w:eastAsia="sv-SE"/>
              </w:rPr>
              <w:t>Kontakta administratör för att få tillgång till kurswebben i Canvas</w:t>
            </w:r>
          </w:p>
        </w:tc>
        <w:tc>
          <w:tcPr>
            <w:tcW w:w="2521" w:type="dxa"/>
          </w:tcPr>
          <w:p w14:paraId="11938D7D" w14:textId="77777777" w:rsidR="00C55E36" w:rsidRPr="008939A0" w:rsidRDefault="00C55E36" w:rsidP="00E91E57">
            <w:pPr>
              <w:spacing w:before="120" w:after="120"/>
              <w:jc w:val="center"/>
              <w:cnfStyle w:val="000000000000" w:firstRow="0" w:lastRow="0" w:firstColumn="0" w:lastColumn="0" w:oddVBand="0" w:evenVBand="0" w:oddHBand="0" w:evenHBand="0" w:firstRowFirstColumn="0" w:firstRowLastColumn="0" w:lastRowFirstColumn="0" w:lastRowLastColumn="0"/>
            </w:pPr>
            <w:r w:rsidRPr="0004498A">
              <w:rPr>
                <w:rFonts w:ascii="Calibri" w:hAnsi="Calibri" w:cs="Calibri"/>
                <w:color w:val="000000"/>
                <w:shd w:val="clear" w:color="auto" w:fill="FFFFFF"/>
              </w:rPr>
              <w:t>Stora sammanträdesrummet, avdelningen för psykologi, Nobels väg 9</w:t>
            </w:r>
          </w:p>
        </w:tc>
      </w:tr>
    </w:tbl>
    <w:p w14:paraId="76527051" w14:textId="77777777" w:rsidR="002E6FC2" w:rsidRDefault="002E6FC2" w:rsidP="004F395A">
      <w:pPr>
        <w:spacing w:before="120" w:after="120"/>
        <w:rPr>
          <w:b/>
          <w:sz w:val="36"/>
        </w:rPr>
      </w:pPr>
    </w:p>
    <w:p w14:paraId="15EDB943" w14:textId="4B05731B" w:rsidR="00336F52" w:rsidRPr="00336F52" w:rsidRDefault="00940F8E" w:rsidP="00AD2DED">
      <w:pPr>
        <w:spacing w:before="120" w:after="120"/>
        <w:jc w:val="center"/>
        <w:rPr>
          <w:b/>
          <w:sz w:val="28"/>
        </w:rPr>
      </w:pPr>
      <w:r>
        <w:rPr>
          <w:b/>
          <w:sz w:val="36"/>
        </w:rPr>
        <w:t>Måndag 1</w:t>
      </w:r>
      <w:r w:rsidR="000E6B4A">
        <w:rPr>
          <w:b/>
          <w:sz w:val="36"/>
        </w:rPr>
        <w:t>1</w:t>
      </w:r>
      <w:r w:rsidR="00534EA2">
        <w:rPr>
          <w:b/>
          <w:sz w:val="36"/>
        </w:rPr>
        <w:t xml:space="preserve"> </w:t>
      </w:r>
      <w:r w:rsidR="00336F52" w:rsidRPr="00336F52">
        <w:rPr>
          <w:b/>
          <w:sz w:val="36"/>
        </w:rPr>
        <w:t>juni</w:t>
      </w:r>
    </w:p>
    <w:tbl>
      <w:tblPr>
        <w:tblStyle w:val="Rutntstabell1ljusdekorfrg1"/>
        <w:tblW w:w="0" w:type="auto"/>
        <w:tblLook w:val="04A0" w:firstRow="1" w:lastRow="0" w:firstColumn="1" w:lastColumn="0" w:noHBand="0" w:noVBand="1"/>
      </w:tblPr>
      <w:tblGrid>
        <w:gridCol w:w="1696"/>
        <w:gridCol w:w="5670"/>
        <w:gridCol w:w="1690"/>
      </w:tblGrid>
      <w:tr w:rsidR="00336F52" w14:paraId="33D85BA3" w14:textId="77777777" w:rsidTr="00336F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BE8FC68" w14:textId="77777777" w:rsidR="00336F52" w:rsidRPr="00336F52" w:rsidRDefault="00336F52" w:rsidP="00AD2DED">
            <w:pPr>
              <w:spacing w:before="120" w:after="120"/>
              <w:jc w:val="center"/>
              <w:rPr>
                <w:sz w:val="32"/>
              </w:rPr>
            </w:pPr>
            <w:r w:rsidRPr="00336F52">
              <w:rPr>
                <w:sz w:val="32"/>
              </w:rPr>
              <w:t>Tid</w:t>
            </w:r>
          </w:p>
        </w:tc>
        <w:tc>
          <w:tcPr>
            <w:tcW w:w="5670" w:type="dxa"/>
          </w:tcPr>
          <w:p w14:paraId="1427FD0C" w14:textId="77777777" w:rsidR="00336F52" w:rsidRPr="00336F52" w:rsidRDefault="00336F52" w:rsidP="00AD2DED">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r w:rsidRPr="00336F52">
              <w:rPr>
                <w:sz w:val="32"/>
              </w:rPr>
              <w:t>Hemtentamen</w:t>
            </w:r>
          </w:p>
        </w:tc>
        <w:tc>
          <w:tcPr>
            <w:tcW w:w="1690" w:type="dxa"/>
          </w:tcPr>
          <w:p w14:paraId="5D2371FA" w14:textId="2691B8A1" w:rsidR="00336F52" w:rsidRPr="00336F52" w:rsidRDefault="00336F52" w:rsidP="00AD2DED">
            <w:pPr>
              <w:spacing w:before="120" w:after="120"/>
              <w:jc w:val="center"/>
              <w:cnfStyle w:val="100000000000" w:firstRow="1" w:lastRow="0" w:firstColumn="0" w:lastColumn="0" w:oddVBand="0" w:evenVBand="0" w:oddHBand="0" w:evenHBand="0" w:firstRowFirstColumn="0" w:firstRowLastColumn="0" w:lastRowFirstColumn="0" w:lastRowLastColumn="0"/>
              <w:rPr>
                <w:sz w:val="32"/>
              </w:rPr>
            </w:pPr>
          </w:p>
        </w:tc>
      </w:tr>
      <w:tr w:rsidR="000D5C48" w14:paraId="4B85BB7E" w14:textId="77777777" w:rsidTr="00336F52">
        <w:tc>
          <w:tcPr>
            <w:cnfStyle w:val="001000000000" w:firstRow="0" w:lastRow="0" w:firstColumn="1" w:lastColumn="0" w:oddVBand="0" w:evenVBand="0" w:oddHBand="0" w:evenHBand="0" w:firstRowFirstColumn="0" w:firstRowLastColumn="0" w:lastRowFirstColumn="0" w:lastRowLastColumn="0"/>
            <w:tcW w:w="1696" w:type="dxa"/>
          </w:tcPr>
          <w:p w14:paraId="0D19072C" w14:textId="77777777" w:rsidR="000D5C48" w:rsidRPr="0004498A" w:rsidRDefault="000D5C48" w:rsidP="000D5C48">
            <w:pPr>
              <w:spacing w:before="120" w:after="120"/>
              <w:jc w:val="center"/>
            </w:pPr>
            <w:r w:rsidRPr="0004498A">
              <w:t>8.00 – 17.00</w:t>
            </w:r>
          </w:p>
        </w:tc>
        <w:tc>
          <w:tcPr>
            <w:tcW w:w="5670" w:type="dxa"/>
          </w:tcPr>
          <w:p w14:paraId="1434D75D" w14:textId="77777777" w:rsidR="000D5C48" w:rsidRDefault="000D5C48" w:rsidP="000D5C48">
            <w:pPr>
              <w:spacing w:before="12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1F37B3">
              <w:rPr>
                <w:rFonts w:ascii="Calibri" w:eastAsia="Times New Roman" w:hAnsi="Calibri" w:cs="Times New Roman"/>
                <w:b/>
                <w:bCs/>
                <w:color w:val="000000"/>
                <w:lang w:eastAsia="sv-SE"/>
              </w:rPr>
              <w:t>Hemtenta Klinisk psykologi 2</w:t>
            </w:r>
            <w:r>
              <w:rPr>
                <w:rFonts w:ascii="Calibri" w:eastAsia="Times New Roman" w:hAnsi="Calibri" w:cs="Times New Roman"/>
                <w:b/>
                <w:bCs/>
                <w:color w:val="000000"/>
                <w:lang w:eastAsia="sv-SE"/>
              </w:rPr>
              <w:t xml:space="preserve"> (T7)</w:t>
            </w:r>
          </w:p>
          <w:p w14:paraId="4A36BCFD" w14:textId="642BB878" w:rsidR="000D5C48" w:rsidRPr="001F37B3" w:rsidRDefault="000D5C48" w:rsidP="000D5C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644B5F">
              <w:rPr>
                <w:rFonts w:ascii="Calibri" w:eastAsia="Times New Roman" w:hAnsi="Calibri" w:cs="Times New Roman"/>
                <w:color w:val="000000"/>
                <w:lang w:eastAsia="sv-SE"/>
              </w:rPr>
              <w:t>Moment 5: Grundläggande farmakologi</w:t>
            </w:r>
            <w:r w:rsidRPr="00644B5F">
              <w:rPr>
                <w:rFonts w:ascii="Calibri" w:eastAsia="Times New Roman" w:hAnsi="Calibri" w:cs="Times New Roman"/>
                <w:color w:val="000000"/>
                <w:lang w:eastAsia="sv-SE"/>
              </w:rPr>
              <w:br/>
              <w:t>Anmäl dig till Lotta</w:t>
            </w:r>
            <w:r w:rsidR="005E0495">
              <w:rPr>
                <w:rFonts w:ascii="Calibri" w:eastAsia="Times New Roman" w:hAnsi="Calibri" w:cs="Times New Roman"/>
                <w:color w:val="000000"/>
                <w:lang w:eastAsia="sv-SE"/>
              </w:rPr>
              <w:t xml:space="preserve"> via Canvas senast</w:t>
            </w:r>
            <w:r w:rsidR="006030F0">
              <w:rPr>
                <w:rFonts w:ascii="Calibri" w:eastAsia="Times New Roman" w:hAnsi="Calibri" w:cs="Times New Roman"/>
                <w:color w:val="000000"/>
                <w:lang w:eastAsia="sv-SE"/>
              </w:rPr>
              <w:t xml:space="preserve"> </w:t>
            </w:r>
            <w:r w:rsidR="002B49ED">
              <w:rPr>
                <w:rFonts w:ascii="Calibri" w:eastAsia="Times New Roman" w:hAnsi="Calibri" w:cs="Times New Roman"/>
                <w:color w:val="000000"/>
                <w:lang w:eastAsia="sv-SE"/>
              </w:rPr>
              <w:t>2</w:t>
            </w:r>
            <w:r w:rsidR="006030F0">
              <w:rPr>
                <w:rFonts w:ascii="Calibri" w:eastAsia="Times New Roman" w:hAnsi="Calibri" w:cs="Times New Roman"/>
                <w:color w:val="000000"/>
                <w:lang w:eastAsia="sv-SE"/>
              </w:rPr>
              <w:t>/6</w:t>
            </w:r>
          </w:p>
          <w:p w14:paraId="75975E56" w14:textId="3A4DA016" w:rsidR="000D5C48" w:rsidRPr="00AD2DED" w:rsidRDefault="000D5C48" w:rsidP="000D5C4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644B5F">
              <w:rPr>
                <w:rFonts w:ascii="Calibri" w:eastAsia="Times New Roman" w:hAnsi="Calibri" w:cs="Times New Roman"/>
                <w:color w:val="000000"/>
                <w:lang w:eastAsia="sv-SE"/>
              </w:rPr>
              <w:t>Kontakta administratör för att få tillgång till kurswebben i Canvas</w:t>
            </w:r>
          </w:p>
        </w:tc>
        <w:tc>
          <w:tcPr>
            <w:tcW w:w="1690" w:type="dxa"/>
          </w:tcPr>
          <w:p w14:paraId="639989DC" w14:textId="77777777" w:rsidR="003F7872" w:rsidRDefault="003F7872" w:rsidP="00F95DEB">
            <w:pPr>
              <w:jc w:val="center"/>
              <w:cnfStyle w:val="000000000000" w:firstRow="0" w:lastRow="0" w:firstColumn="0" w:lastColumn="0" w:oddVBand="0" w:evenVBand="0" w:oddHBand="0" w:evenHBand="0" w:firstRowFirstColumn="0" w:firstRowLastColumn="0" w:lastRowFirstColumn="0" w:lastRowLastColumn="0"/>
            </w:pPr>
          </w:p>
          <w:p w14:paraId="79E6432E" w14:textId="66CD0DDB" w:rsidR="000D5C48" w:rsidRDefault="002558CD" w:rsidP="00F95DEB">
            <w:pPr>
              <w:jc w:val="center"/>
              <w:cnfStyle w:val="000000000000" w:firstRow="0" w:lastRow="0" w:firstColumn="0" w:lastColumn="0" w:oddVBand="0" w:evenVBand="0" w:oddHBand="0" w:evenHBand="0" w:firstRowFirstColumn="0" w:firstRowLastColumn="0" w:lastRowFirstColumn="0" w:lastRowLastColumn="0"/>
            </w:pPr>
            <w:r w:rsidRPr="008939A0">
              <w:t>Distans via Canvas</w:t>
            </w:r>
          </w:p>
          <w:p w14:paraId="14C31184" w14:textId="77777777" w:rsidR="0004160A" w:rsidRDefault="0004160A" w:rsidP="00F95DEB">
            <w:pPr>
              <w:jc w:val="center"/>
              <w:cnfStyle w:val="000000000000" w:firstRow="0" w:lastRow="0" w:firstColumn="0" w:lastColumn="0" w:oddVBand="0" w:evenVBand="0" w:oddHBand="0" w:evenHBand="0" w:firstRowFirstColumn="0" w:firstRowLastColumn="0" w:lastRowFirstColumn="0" w:lastRowLastColumn="0"/>
            </w:pPr>
          </w:p>
          <w:p w14:paraId="7EC44B32" w14:textId="3B05D51E" w:rsidR="0004160A" w:rsidRDefault="0004160A" w:rsidP="00D82C68">
            <w:pPr>
              <w:cnfStyle w:val="000000000000" w:firstRow="0" w:lastRow="0" w:firstColumn="0" w:lastColumn="0" w:oddVBand="0" w:evenVBand="0" w:oddHBand="0" w:evenHBand="0" w:firstRowFirstColumn="0" w:firstRowLastColumn="0" w:lastRowFirstColumn="0" w:lastRowLastColumn="0"/>
            </w:pPr>
          </w:p>
        </w:tc>
      </w:tr>
    </w:tbl>
    <w:p w14:paraId="26156160" w14:textId="3D288B05" w:rsidR="002E6FC2" w:rsidRDefault="002E6FC2">
      <w:pPr>
        <w:rPr>
          <w:b/>
          <w:sz w:val="36"/>
        </w:rPr>
      </w:pPr>
    </w:p>
    <w:p w14:paraId="1C04596C" w14:textId="77777777" w:rsidR="003F7872" w:rsidRDefault="003F7872">
      <w:pPr>
        <w:rPr>
          <w:b/>
          <w:sz w:val="36"/>
        </w:rPr>
      </w:pPr>
    </w:p>
    <w:p w14:paraId="484B1643" w14:textId="77777777" w:rsidR="00C84E9B" w:rsidRDefault="00C84E9B">
      <w:pPr>
        <w:rPr>
          <w:b/>
          <w:sz w:val="36"/>
        </w:rPr>
      </w:pPr>
    </w:p>
    <w:p w14:paraId="76297C77" w14:textId="77777777" w:rsidR="00C84E9B" w:rsidRDefault="00C84E9B">
      <w:pPr>
        <w:rPr>
          <w:b/>
          <w:sz w:val="36"/>
        </w:rPr>
      </w:pPr>
    </w:p>
    <w:p w14:paraId="70DCD5CC" w14:textId="77777777" w:rsidR="00C84E9B" w:rsidRDefault="00C84E9B">
      <w:pPr>
        <w:rPr>
          <w:b/>
          <w:sz w:val="36"/>
        </w:rPr>
      </w:pPr>
    </w:p>
    <w:p w14:paraId="0162CB3A" w14:textId="77777777" w:rsidR="00C84E9B" w:rsidRDefault="00C84E9B">
      <w:pPr>
        <w:rPr>
          <w:b/>
          <w:sz w:val="36"/>
        </w:rPr>
      </w:pPr>
    </w:p>
    <w:p w14:paraId="524E5D26" w14:textId="74417D67" w:rsidR="00336F52" w:rsidRPr="00336F52" w:rsidRDefault="00336F52" w:rsidP="005F5FF8">
      <w:pPr>
        <w:spacing w:after="240"/>
        <w:jc w:val="center"/>
        <w:rPr>
          <w:b/>
          <w:sz w:val="28"/>
        </w:rPr>
      </w:pPr>
      <w:r>
        <w:rPr>
          <w:b/>
          <w:sz w:val="36"/>
        </w:rPr>
        <w:lastRenderedPageBreak/>
        <w:t>Ti</w:t>
      </w:r>
      <w:r w:rsidR="00DA17F7">
        <w:rPr>
          <w:b/>
          <w:sz w:val="36"/>
        </w:rPr>
        <w:t xml:space="preserve">sdag </w:t>
      </w:r>
      <w:r w:rsidR="002A535F">
        <w:rPr>
          <w:b/>
          <w:sz w:val="36"/>
        </w:rPr>
        <w:t>1</w:t>
      </w:r>
      <w:r w:rsidR="00B62B78">
        <w:rPr>
          <w:b/>
          <w:sz w:val="36"/>
        </w:rPr>
        <w:t>7</w:t>
      </w:r>
      <w:r w:rsidRPr="00336F52">
        <w:rPr>
          <w:b/>
          <w:sz w:val="36"/>
        </w:rPr>
        <w:t xml:space="preserve"> juni</w:t>
      </w:r>
    </w:p>
    <w:tbl>
      <w:tblPr>
        <w:tblStyle w:val="Rutntstabell1ljusdekorfrg1"/>
        <w:tblW w:w="9209" w:type="dxa"/>
        <w:tblLook w:val="04A0" w:firstRow="1" w:lastRow="0" w:firstColumn="1" w:lastColumn="0" w:noHBand="0" w:noVBand="1"/>
      </w:tblPr>
      <w:tblGrid>
        <w:gridCol w:w="1696"/>
        <w:gridCol w:w="5670"/>
        <w:gridCol w:w="1843"/>
      </w:tblGrid>
      <w:tr w:rsidR="002A535F" w14:paraId="2FFA5559"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358529F" w14:textId="77777777" w:rsidR="002A535F" w:rsidRPr="00336F52" w:rsidRDefault="002A535F" w:rsidP="005F5FF8">
            <w:pPr>
              <w:spacing w:before="120" w:after="240"/>
              <w:jc w:val="center"/>
              <w:rPr>
                <w:sz w:val="32"/>
              </w:rPr>
            </w:pPr>
            <w:r w:rsidRPr="00336F52">
              <w:rPr>
                <w:sz w:val="32"/>
              </w:rPr>
              <w:t>Tid</w:t>
            </w:r>
          </w:p>
        </w:tc>
        <w:tc>
          <w:tcPr>
            <w:tcW w:w="5670" w:type="dxa"/>
          </w:tcPr>
          <w:p w14:paraId="0E66731C" w14:textId="77777777" w:rsidR="002A535F" w:rsidRPr="00336F52"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Pr>
                <w:sz w:val="32"/>
              </w:rPr>
              <w:t>T</w:t>
            </w:r>
            <w:r w:rsidRPr="00336F52">
              <w:rPr>
                <w:sz w:val="32"/>
              </w:rPr>
              <w:t>entamen</w:t>
            </w:r>
          </w:p>
        </w:tc>
        <w:tc>
          <w:tcPr>
            <w:tcW w:w="1843" w:type="dxa"/>
          </w:tcPr>
          <w:p w14:paraId="4ACF0BE7" w14:textId="0D71EB67" w:rsidR="002A535F"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2A535F" w:rsidRPr="0004498A" w14:paraId="08DC9B51"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0693FBA8" w14:textId="5723B107" w:rsidR="002A535F" w:rsidRPr="0004498A" w:rsidRDefault="002A535F" w:rsidP="005F5FF8">
            <w:pPr>
              <w:spacing w:before="120" w:after="240"/>
              <w:jc w:val="center"/>
            </w:pPr>
            <w:r w:rsidRPr="0004498A">
              <w:t>8.15 – 11.15</w:t>
            </w:r>
          </w:p>
        </w:tc>
        <w:tc>
          <w:tcPr>
            <w:tcW w:w="5670" w:type="dxa"/>
          </w:tcPr>
          <w:p w14:paraId="46C43E59" w14:textId="47CFB74C" w:rsidR="002A535F" w:rsidRPr="003B220B"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color w:val="000000"/>
                <w:lang w:eastAsia="sv-SE"/>
              </w:rPr>
              <w:t>Differentiell psykologi (T3) </w:t>
            </w:r>
            <w:r w:rsidR="003B220B">
              <w:rPr>
                <w:rFonts w:ascii="Calibri" w:eastAsia="Times New Roman" w:hAnsi="Calibri" w:cs="Times New Roman"/>
                <w:b/>
                <w:color w:val="000000"/>
                <w:lang w:eastAsia="sv-SE"/>
              </w:rPr>
              <w:br/>
            </w:r>
            <w:r w:rsidRPr="0004498A">
              <w:rPr>
                <w:rFonts w:ascii="Calibri" w:eastAsia="Times New Roman" w:hAnsi="Calibri" w:cs="Times New Roman"/>
                <w:color w:val="000000"/>
                <w:lang w:eastAsia="sv-SE"/>
              </w:rPr>
              <w:t>Moment 1: Psykometri och statistik</w:t>
            </w:r>
            <w:r w:rsidRPr="0004498A">
              <w:rPr>
                <w:rFonts w:ascii="Calibri" w:eastAsia="Times New Roman" w:hAnsi="Calibri" w:cs="Times New Roman"/>
                <w:b/>
                <w:bCs/>
                <w:color w:val="000000"/>
                <w:lang w:eastAsia="sv-SE"/>
              </w:rPr>
              <w:t xml:space="preserve"> </w:t>
            </w:r>
          </w:p>
        </w:tc>
        <w:tc>
          <w:tcPr>
            <w:tcW w:w="1843" w:type="dxa"/>
          </w:tcPr>
          <w:p w14:paraId="6FB53519" w14:textId="4FED50A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354DD25E"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23F3231" w14:textId="5B286CEB" w:rsidR="002A535F" w:rsidRPr="0004498A" w:rsidRDefault="002A535F" w:rsidP="005F5FF8">
            <w:pPr>
              <w:spacing w:before="120" w:after="240"/>
              <w:jc w:val="center"/>
            </w:pPr>
            <w:r w:rsidRPr="0004498A">
              <w:t>8.15 – 12.15</w:t>
            </w:r>
          </w:p>
        </w:tc>
        <w:tc>
          <w:tcPr>
            <w:tcW w:w="5670" w:type="dxa"/>
          </w:tcPr>
          <w:p w14:paraId="1D754B62" w14:textId="32BC34FC"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04498A">
              <w:rPr>
                <w:rFonts w:ascii="Calibri" w:eastAsia="Times New Roman" w:hAnsi="Calibri" w:cs="Times New Roman"/>
                <w:b/>
                <w:bCs/>
                <w:color w:val="000000"/>
                <w:lang w:eastAsia="sv-SE"/>
              </w:rPr>
              <w:t>Kognitiva processer (T2)</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 xml:space="preserve">Moment </w:t>
            </w:r>
            <w:r>
              <w:rPr>
                <w:rFonts w:ascii="Calibri" w:eastAsia="Times New Roman" w:hAnsi="Calibri" w:cs="Times New Roman"/>
                <w:color w:val="000000"/>
                <w:lang w:eastAsia="sv-SE"/>
              </w:rPr>
              <w:t>1</w:t>
            </w:r>
            <w:r w:rsidRPr="0004498A">
              <w:rPr>
                <w:rFonts w:ascii="Calibri" w:eastAsia="Times New Roman" w:hAnsi="Calibri" w:cs="Times New Roman"/>
                <w:color w:val="000000"/>
                <w:lang w:eastAsia="sv-SE"/>
              </w:rPr>
              <w:t>: Statistik</w:t>
            </w:r>
          </w:p>
        </w:tc>
        <w:tc>
          <w:tcPr>
            <w:tcW w:w="1843" w:type="dxa"/>
          </w:tcPr>
          <w:p w14:paraId="724860C9" w14:textId="3C038F04"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09B52CE8"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D5CD811" w14:textId="2CF7A2BD" w:rsidR="002A535F" w:rsidRPr="0004498A" w:rsidRDefault="002A535F" w:rsidP="005F5FF8">
            <w:pPr>
              <w:spacing w:before="120" w:after="240"/>
              <w:jc w:val="center"/>
            </w:pPr>
            <w:r w:rsidRPr="0004498A">
              <w:rPr>
                <w:color w:val="000000" w:themeColor="text1"/>
              </w:rPr>
              <w:t>14.15 – 15.15</w:t>
            </w:r>
          </w:p>
        </w:tc>
        <w:tc>
          <w:tcPr>
            <w:tcW w:w="5670" w:type="dxa"/>
          </w:tcPr>
          <w:p w14:paraId="0DD9B867" w14:textId="6E12974C"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themeColor="text1"/>
                <w:lang w:eastAsia="sv-SE"/>
              </w:rPr>
              <w:t>Psykologarbete bland barn och ungdom (T5)</w:t>
            </w:r>
            <w:r w:rsidRPr="0004498A">
              <w:rPr>
                <w:rFonts w:ascii="Calibri" w:eastAsia="Times New Roman" w:hAnsi="Calibri" w:cs="Times New Roman"/>
                <w:color w:val="000000" w:themeColor="text1"/>
                <w:lang w:eastAsia="sv-SE"/>
              </w:rPr>
              <w:br/>
            </w:r>
          </w:p>
        </w:tc>
        <w:tc>
          <w:tcPr>
            <w:tcW w:w="1843" w:type="dxa"/>
          </w:tcPr>
          <w:p w14:paraId="274CBF37" w14:textId="071CAA1D"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493FD215"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191996A" w14:textId="5DD6DE84" w:rsidR="002A535F" w:rsidRPr="0004498A" w:rsidRDefault="002A535F" w:rsidP="005F5FF8">
            <w:pPr>
              <w:spacing w:before="120" w:after="240"/>
              <w:jc w:val="center"/>
            </w:pPr>
            <w:r w:rsidRPr="0004498A">
              <w:t>14.15 – 17.15</w:t>
            </w:r>
          </w:p>
        </w:tc>
        <w:tc>
          <w:tcPr>
            <w:tcW w:w="5670" w:type="dxa"/>
          </w:tcPr>
          <w:p w14:paraId="79B76653"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Experimentell psykologi (T1)</w:t>
            </w:r>
            <w:r w:rsidRPr="0004498A">
              <w:rPr>
                <w:rFonts w:ascii="Calibri" w:eastAsia="Times New Roman" w:hAnsi="Calibri" w:cs="Times New Roman"/>
                <w:color w:val="000000"/>
                <w:lang w:eastAsia="sv-SE"/>
              </w:rPr>
              <w:br/>
              <w:t>Moment 1: Perception och uppmärksamhet</w:t>
            </w:r>
          </w:p>
        </w:tc>
        <w:tc>
          <w:tcPr>
            <w:tcW w:w="1843" w:type="dxa"/>
          </w:tcPr>
          <w:p w14:paraId="169ED1D2" w14:textId="3D9699E0"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r w:rsidR="002A535F" w:rsidRPr="0004498A" w14:paraId="53452F55"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3234763D" w14:textId="5C868D17" w:rsidR="002A535F" w:rsidRPr="002A535F" w:rsidRDefault="002A535F" w:rsidP="005F5FF8">
            <w:pPr>
              <w:spacing w:before="120" w:after="240"/>
              <w:jc w:val="center"/>
            </w:pPr>
            <w:r w:rsidRPr="002A535F">
              <w:t>14.15 – 18.15</w:t>
            </w:r>
          </w:p>
        </w:tc>
        <w:tc>
          <w:tcPr>
            <w:tcW w:w="5670" w:type="dxa"/>
          </w:tcPr>
          <w:p w14:paraId="21A8C9DE" w14:textId="77777777" w:rsidR="002A535F" w:rsidRP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Klinisk psykologi 2 (T7)</w:t>
            </w:r>
            <w:r w:rsidRPr="002A535F">
              <w:rPr>
                <w:rFonts w:ascii="Calibri" w:eastAsia="Times New Roman" w:hAnsi="Calibri" w:cs="Times New Roman"/>
                <w:color w:val="000000"/>
                <w:lang w:eastAsia="sv-SE"/>
              </w:rPr>
              <w:br/>
              <w:t>Moment 2: Diagnostisering och intervention</w:t>
            </w:r>
          </w:p>
        </w:tc>
        <w:tc>
          <w:tcPr>
            <w:tcW w:w="1843" w:type="dxa"/>
          </w:tcPr>
          <w:p w14:paraId="1149B662" w14:textId="4AE758CB"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bl>
    <w:p w14:paraId="7D930841" w14:textId="77777777" w:rsidR="008A05D3" w:rsidRPr="0004498A" w:rsidRDefault="008A05D3" w:rsidP="005F5FF8">
      <w:pPr>
        <w:spacing w:before="120" w:after="240"/>
        <w:jc w:val="center"/>
        <w:rPr>
          <w:b/>
          <w:sz w:val="36"/>
        </w:rPr>
      </w:pPr>
    </w:p>
    <w:p w14:paraId="6DA58DD0" w14:textId="77777777" w:rsidR="008A05D3" w:rsidRPr="0004498A" w:rsidRDefault="008A05D3" w:rsidP="005F5FF8">
      <w:pPr>
        <w:spacing w:after="240"/>
        <w:rPr>
          <w:b/>
          <w:sz w:val="36"/>
        </w:rPr>
      </w:pPr>
      <w:r w:rsidRPr="0004498A">
        <w:rPr>
          <w:b/>
          <w:sz w:val="36"/>
        </w:rPr>
        <w:br w:type="page"/>
      </w:r>
    </w:p>
    <w:p w14:paraId="47A85367" w14:textId="0E9ED4FF" w:rsidR="00AD2DED" w:rsidRPr="0004498A" w:rsidRDefault="00AD2DED" w:rsidP="005F5FF8">
      <w:pPr>
        <w:spacing w:before="120" w:after="240"/>
        <w:jc w:val="center"/>
        <w:rPr>
          <w:b/>
          <w:sz w:val="28"/>
        </w:rPr>
      </w:pPr>
      <w:r w:rsidRPr="0004498A">
        <w:rPr>
          <w:b/>
          <w:sz w:val="36"/>
        </w:rPr>
        <w:lastRenderedPageBreak/>
        <w:t xml:space="preserve">Onsdag </w:t>
      </w:r>
      <w:r w:rsidR="002A535F">
        <w:rPr>
          <w:b/>
          <w:sz w:val="36"/>
        </w:rPr>
        <w:t>1</w:t>
      </w:r>
      <w:r w:rsidR="00B62B78">
        <w:rPr>
          <w:b/>
          <w:sz w:val="36"/>
        </w:rPr>
        <w:t>8</w:t>
      </w:r>
      <w:r w:rsidRPr="0004498A">
        <w:rPr>
          <w:b/>
          <w:sz w:val="36"/>
        </w:rPr>
        <w:t xml:space="preserve"> juni</w:t>
      </w:r>
    </w:p>
    <w:tbl>
      <w:tblPr>
        <w:tblStyle w:val="Rutntstabell1ljusdekorfrg1"/>
        <w:tblW w:w="9209" w:type="dxa"/>
        <w:tblLook w:val="04A0" w:firstRow="1" w:lastRow="0" w:firstColumn="1" w:lastColumn="0" w:noHBand="0" w:noVBand="1"/>
      </w:tblPr>
      <w:tblGrid>
        <w:gridCol w:w="1696"/>
        <w:gridCol w:w="5669"/>
        <w:gridCol w:w="1844"/>
      </w:tblGrid>
      <w:tr w:rsidR="002A535F" w:rsidRPr="0004498A" w14:paraId="070BE55B"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F9461A6" w14:textId="77777777" w:rsidR="002A535F" w:rsidRPr="0004498A" w:rsidRDefault="002A535F" w:rsidP="005F5FF8">
            <w:pPr>
              <w:spacing w:before="120" w:after="240"/>
              <w:jc w:val="center"/>
              <w:rPr>
                <w:sz w:val="32"/>
              </w:rPr>
            </w:pPr>
            <w:r w:rsidRPr="0004498A">
              <w:rPr>
                <w:sz w:val="32"/>
              </w:rPr>
              <w:t>Tid</w:t>
            </w:r>
          </w:p>
        </w:tc>
        <w:tc>
          <w:tcPr>
            <w:tcW w:w="5669" w:type="dxa"/>
          </w:tcPr>
          <w:p w14:paraId="1A72DEDF" w14:textId="77777777"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Tentamen</w:t>
            </w:r>
          </w:p>
        </w:tc>
        <w:tc>
          <w:tcPr>
            <w:tcW w:w="1844" w:type="dxa"/>
          </w:tcPr>
          <w:p w14:paraId="45A4FE02" w14:textId="52068B18"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2A535F" w:rsidRPr="0004498A" w14:paraId="32C464EE"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6D926D3E" w14:textId="63958A0A" w:rsidR="002A535F" w:rsidRPr="0004498A" w:rsidRDefault="002A535F" w:rsidP="005F5FF8">
            <w:pPr>
              <w:spacing w:before="120" w:after="240"/>
              <w:jc w:val="center"/>
            </w:pPr>
            <w:r w:rsidRPr="0004498A">
              <w:t>8.15 – 1</w:t>
            </w:r>
            <w:r w:rsidR="00853ED8">
              <w:t>2</w:t>
            </w:r>
            <w:r w:rsidRPr="0004498A">
              <w:t>.15</w:t>
            </w:r>
          </w:p>
        </w:tc>
        <w:tc>
          <w:tcPr>
            <w:tcW w:w="5669" w:type="dxa"/>
          </w:tcPr>
          <w:p w14:paraId="2575E467" w14:textId="54301D1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Psykologiska behandlingsmetoder inkl. psykoterapi (T9)</w:t>
            </w:r>
            <w:r w:rsidRPr="0004498A">
              <w:rPr>
                <w:rFonts w:ascii="Calibri" w:eastAsia="Times New Roman" w:hAnsi="Calibri" w:cs="Times New Roman"/>
                <w:color w:val="000000"/>
                <w:lang w:eastAsia="sv-SE"/>
              </w:rPr>
              <w:br/>
              <w:t>Moment 2: Evidensbaserade behandlingsmetoder och kliniska färdigheter</w:t>
            </w:r>
          </w:p>
        </w:tc>
        <w:tc>
          <w:tcPr>
            <w:tcW w:w="1844" w:type="dxa"/>
          </w:tcPr>
          <w:p w14:paraId="6FAA2DC9" w14:textId="31BE3984"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63F546CA"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6D56D225" w14:textId="6B02AD6F" w:rsidR="002A535F" w:rsidRPr="0004498A" w:rsidRDefault="002A535F" w:rsidP="005F5FF8">
            <w:pPr>
              <w:spacing w:before="120" w:after="240"/>
              <w:jc w:val="center"/>
            </w:pPr>
            <w:r w:rsidRPr="0004498A">
              <w:t>8.15 – 11.15</w:t>
            </w:r>
          </w:p>
        </w:tc>
        <w:tc>
          <w:tcPr>
            <w:tcW w:w="5669" w:type="dxa"/>
          </w:tcPr>
          <w:p w14:paraId="36C8CE74" w14:textId="2AF21FF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Preklinisk integration (T5)</w:t>
            </w:r>
            <w:r w:rsidRPr="0004498A">
              <w:rPr>
                <w:rFonts w:ascii="Calibri" w:eastAsia="Times New Roman" w:hAnsi="Calibri" w:cs="Times New Roman"/>
                <w:color w:val="000000"/>
                <w:lang w:eastAsia="sv-SE"/>
              </w:rPr>
              <w:br/>
              <w:t>Moment 1: Preklinisk tentamen</w:t>
            </w:r>
          </w:p>
        </w:tc>
        <w:tc>
          <w:tcPr>
            <w:tcW w:w="1844" w:type="dxa"/>
          </w:tcPr>
          <w:p w14:paraId="40449614" w14:textId="4FFD223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09D30867"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3D40C025" w14:textId="512DE435" w:rsidR="002A535F" w:rsidRPr="002A535F" w:rsidRDefault="002A535F" w:rsidP="005F5FF8">
            <w:pPr>
              <w:spacing w:before="120" w:after="240"/>
              <w:jc w:val="center"/>
              <w:rPr>
                <w:b w:val="0"/>
                <w:bCs w:val="0"/>
              </w:rPr>
            </w:pPr>
            <w:r w:rsidRPr="0004498A">
              <w:t xml:space="preserve">8.15 – </w:t>
            </w:r>
            <w:r>
              <w:t>9</w:t>
            </w:r>
            <w:r w:rsidRPr="0004498A">
              <w:t>.</w:t>
            </w:r>
            <w:r>
              <w:t>4</w:t>
            </w:r>
            <w:r w:rsidRPr="0004498A">
              <w:t>5</w:t>
            </w:r>
          </w:p>
        </w:tc>
        <w:tc>
          <w:tcPr>
            <w:tcW w:w="5669" w:type="dxa"/>
          </w:tcPr>
          <w:p w14:paraId="78181BB0" w14:textId="47C64136" w:rsidR="002A535F" w:rsidRPr="003940A1" w:rsidRDefault="002A535F" w:rsidP="003940A1">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Introduktion till psykologi (T1)</w:t>
            </w:r>
          </w:p>
        </w:tc>
        <w:tc>
          <w:tcPr>
            <w:tcW w:w="1844" w:type="dxa"/>
          </w:tcPr>
          <w:p w14:paraId="4FEB1D62" w14:textId="716E4EED" w:rsidR="002A535F" w:rsidRPr="007B017B"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1CABCB14"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186F55F9" w14:textId="25F8B700" w:rsidR="002A535F" w:rsidRPr="0004498A" w:rsidRDefault="002A535F" w:rsidP="005F5FF8">
            <w:pPr>
              <w:spacing w:before="120" w:after="240"/>
              <w:jc w:val="center"/>
            </w:pPr>
            <w:r w:rsidRPr="0004498A">
              <w:t>8.15 – 12.15</w:t>
            </w:r>
          </w:p>
        </w:tc>
        <w:tc>
          <w:tcPr>
            <w:tcW w:w="5669" w:type="dxa"/>
          </w:tcPr>
          <w:p w14:paraId="024200A9" w14:textId="57E2DEEE"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rPr>
            </w:pPr>
            <w:r w:rsidRPr="0004498A">
              <w:rPr>
                <w:rFonts w:ascii="Calibri" w:eastAsia="Times New Roman" w:hAnsi="Calibri" w:cs="Times New Roman"/>
                <w:b/>
                <w:bCs/>
                <w:color w:val="000000"/>
                <w:lang w:eastAsia="sv-SE"/>
              </w:rPr>
              <w:t>Kognitiva processer (T2)</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 xml:space="preserve">Moment </w:t>
            </w:r>
            <w:r>
              <w:rPr>
                <w:rFonts w:ascii="Calibri" w:eastAsia="Times New Roman" w:hAnsi="Calibri" w:cs="Times New Roman"/>
                <w:color w:val="000000"/>
                <w:lang w:eastAsia="sv-SE"/>
              </w:rPr>
              <w:t>2</w:t>
            </w:r>
            <w:r w:rsidRPr="0004498A">
              <w:rPr>
                <w:rFonts w:ascii="Calibri" w:eastAsia="Times New Roman" w:hAnsi="Calibri" w:cs="Times New Roman"/>
                <w:color w:val="000000"/>
                <w:lang w:eastAsia="sv-SE"/>
              </w:rPr>
              <w:t>: Kogniti</w:t>
            </w:r>
            <w:r w:rsidR="00387004">
              <w:rPr>
                <w:rFonts w:ascii="Calibri" w:eastAsia="Times New Roman" w:hAnsi="Calibri" w:cs="Times New Roman"/>
                <w:color w:val="000000"/>
                <w:lang w:eastAsia="sv-SE"/>
              </w:rPr>
              <w:t>on</w:t>
            </w:r>
          </w:p>
        </w:tc>
        <w:tc>
          <w:tcPr>
            <w:tcW w:w="1844" w:type="dxa"/>
          </w:tcPr>
          <w:p w14:paraId="703351AB" w14:textId="2369FB02"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48E41187"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0D07E9D8" w14:textId="2B07E407" w:rsidR="002A535F" w:rsidRPr="002A535F" w:rsidRDefault="002A535F" w:rsidP="005F5FF8">
            <w:pPr>
              <w:spacing w:before="120" w:after="240"/>
              <w:jc w:val="center"/>
            </w:pPr>
            <w:r w:rsidRPr="002A535F">
              <w:t>14.15 – 15.45</w:t>
            </w:r>
          </w:p>
        </w:tc>
        <w:tc>
          <w:tcPr>
            <w:tcW w:w="5669" w:type="dxa"/>
          </w:tcPr>
          <w:p w14:paraId="03A2C436" w14:textId="77777777" w:rsidR="002A535F" w:rsidRP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Klinisk psykologi 1 (T4)</w:t>
            </w:r>
            <w:r w:rsidRPr="002A535F">
              <w:rPr>
                <w:rFonts w:ascii="Calibri" w:eastAsia="Times New Roman" w:hAnsi="Calibri" w:cs="Times New Roman"/>
                <w:color w:val="000000"/>
                <w:lang w:eastAsia="sv-SE"/>
              </w:rPr>
              <w:br/>
              <w:t>Moment 4: Skolbildningar</w:t>
            </w:r>
          </w:p>
        </w:tc>
        <w:tc>
          <w:tcPr>
            <w:tcW w:w="1844" w:type="dxa"/>
          </w:tcPr>
          <w:p w14:paraId="1D2A0437" w14:textId="31664C21"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1EA4E30C"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48B3BA43" w14:textId="569BFF56" w:rsidR="002A535F" w:rsidRPr="0004498A" w:rsidRDefault="002A535F" w:rsidP="005F5FF8">
            <w:pPr>
              <w:spacing w:before="120" w:after="240"/>
              <w:jc w:val="center"/>
            </w:pPr>
            <w:r w:rsidRPr="0004498A">
              <w:t>14.15 – 16.15</w:t>
            </w:r>
          </w:p>
        </w:tc>
        <w:tc>
          <w:tcPr>
            <w:tcW w:w="5669" w:type="dxa"/>
          </w:tcPr>
          <w:p w14:paraId="31FD8697" w14:textId="0DACFAB5"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Psykologi</w:t>
            </w:r>
            <w:r w:rsidRPr="0004498A">
              <w:rPr>
                <w:rFonts w:ascii="Calibri" w:eastAsia="Times New Roman" w:hAnsi="Calibri" w:cs="Times New Roman"/>
                <w:color w:val="000000"/>
                <w:lang w:eastAsia="sv-SE"/>
              </w:rPr>
              <w:br/>
              <w:t>Arbetsterapeutprogrammet</w:t>
            </w:r>
          </w:p>
        </w:tc>
        <w:tc>
          <w:tcPr>
            <w:tcW w:w="1844" w:type="dxa"/>
          </w:tcPr>
          <w:p w14:paraId="73E71161" w14:textId="15A39F2D"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386E6138"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0815237" w14:textId="4705D60C" w:rsidR="002A535F" w:rsidRPr="0004498A" w:rsidRDefault="002A535F" w:rsidP="005F5FF8">
            <w:pPr>
              <w:spacing w:before="120" w:after="240"/>
              <w:jc w:val="center"/>
            </w:pPr>
            <w:r w:rsidRPr="0004498A">
              <w:t>14.15 – 17.15</w:t>
            </w:r>
          </w:p>
        </w:tc>
        <w:tc>
          <w:tcPr>
            <w:tcW w:w="5669" w:type="dxa"/>
          </w:tcPr>
          <w:p w14:paraId="2C3BF095"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Experimentell psykologi (T1)</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Moment 2: Emotion och motivation</w:t>
            </w:r>
          </w:p>
        </w:tc>
        <w:tc>
          <w:tcPr>
            <w:tcW w:w="1844" w:type="dxa"/>
          </w:tcPr>
          <w:p w14:paraId="524854F8" w14:textId="41A07483"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r w:rsidR="002A535F" w:rsidRPr="0004498A" w14:paraId="0638942F" w14:textId="77777777" w:rsidTr="002A535F">
        <w:tc>
          <w:tcPr>
            <w:cnfStyle w:val="001000000000" w:firstRow="0" w:lastRow="0" w:firstColumn="1" w:lastColumn="0" w:oddVBand="0" w:evenVBand="0" w:oddHBand="0" w:evenHBand="0" w:firstRowFirstColumn="0" w:firstRowLastColumn="0" w:lastRowFirstColumn="0" w:lastRowLastColumn="0"/>
            <w:tcW w:w="1696" w:type="dxa"/>
          </w:tcPr>
          <w:p w14:paraId="7D946CA5" w14:textId="1703CE37" w:rsidR="002A535F" w:rsidRPr="0004498A" w:rsidRDefault="002A535F" w:rsidP="005F5FF8">
            <w:pPr>
              <w:spacing w:before="120" w:after="240"/>
              <w:jc w:val="center"/>
            </w:pPr>
            <w:r w:rsidRPr="0004498A">
              <w:t>14.15 – 17.15</w:t>
            </w:r>
          </w:p>
        </w:tc>
        <w:tc>
          <w:tcPr>
            <w:tcW w:w="5669" w:type="dxa"/>
          </w:tcPr>
          <w:p w14:paraId="4218E4D6" w14:textId="7777777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Utvecklingspsykologi (T3)</w:t>
            </w:r>
            <w:r w:rsidRPr="0004498A">
              <w:rPr>
                <w:rFonts w:ascii="Calibri" w:eastAsia="Times New Roman" w:hAnsi="Calibri" w:cs="Times New Roman"/>
                <w:b/>
                <w:bCs/>
                <w:color w:val="000000"/>
                <w:lang w:eastAsia="sv-SE"/>
              </w:rPr>
              <w:br/>
            </w:r>
            <w:r w:rsidRPr="0004498A">
              <w:rPr>
                <w:rFonts w:ascii="Calibri" w:eastAsia="Times New Roman" w:hAnsi="Calibri" w:cs="Times New Roman"/>
                <w:color w:val="000000"/>
                <w:lang w:eastAsia="sv-SE"/>
              </w:rPr>
              <w:t>Moment 2: Åldrande</w:t>
            </w:r>
          </w:p>
        </w:tc>
        <w:tc>
          <w:tcPr>
            <w:tcW w:w="1844" w:type="dxa"/>
          </w:tcPr>
          <w:p w14:paraId="15A4641D" w14:textId="4E472D9A"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B017B">
              <w:rPr>
                <w:color w:val="000000" w:themeColor="text1"/>
              </w:rPr>
              <w:t>Inspera</w:t>
            </w:r>
            <w:proofErr w:type="spellEnd"/>
          </w:p>
        </w:tc>
      </w:tr>
    </w:tbl>
    <w:p w14:paraId="0FBCD84A" w14:textId="77777777" w:rsidR="00AD2DED" w:rsidRPr="0004498A" w:rsidRDefault="00AD2DED" w:rsidP="005F5FF8">
      <w:pPr>
        <w:spacing w:after="240"/>
      </w:pPr>
    </w:p>
    <w:p w14:paraId="50AAF269" w14:textId="77777777" w:rsidR="003E3151" w:rsidRPr="0004498A" w:rsidRDefault="003E3151" w:rsidP="005F5FF8">
      <w:pPr>
        <w:spacing w:after="240"/>
        <w:rPr>
          <w:b/>
          <w:sz w:val="36"/>
        </w:rPr>
      </w:pPr>
      <w:r w:rsidRPr="0004498A">
        <w:rPr>
          <w:b/>
          <w:sz w:val="36"/>
        </w:rPr>
        <w:br w:type="page"/>
      </w:r>
    </w:p>
    <w:p w14:paraId="1BEEF3BE" w14:textId="64217C32" w:rsidR="00DE4A3E" w:rsidRPr="0004498A" w:rsidRDefault="003E3151" w:rsidP="005F5FF8">
      <w:pPr>
        <w:spacing w:before="120" w:after="240"/>
        <w:jc w:val="center"/>
        <w:rPr>
          <w:b/>
          <w:sz w:val="28"/>
        </w:rPr>
      </w:pPr>
      <w:r w:rsidRPr="0004498A">
        <w:rPr>
          <w:b/>
          <w:sz w:val="36"/>
        </w:rPr>
        <w:lastRenderedPageBreak/>
        <w:t>Torsdag</w:t>
      </w:r>
      <w:r w:rsidR="00CF39A2" w:rsidRPr="0004498A">
        <w:rPr>
          <w:b/>
          <w:sz w:val="36"/>
        </w:rPr>
        <w:t xml:space="preserve"> </w:t>
      </w:r>
      <w:r w:rsidR="00B62B78">
        <w:rPr>
          <w:b/>
          <w:sz w:val="36"/>
        </w:rPr>
        <w:t>19</w:t>
      </w:r>
      <w:r w:rsidR="00CF39A2" w:rsidRPr="0004498A">
        <w:rPr>
          <w:b/>
          <w:sz w:val="36"/>
        </w:rPr>
        <w:t xml:space="preserve"> juni</w:t>
      </w:r>
    </w:p>
    <w:tbl>
      <w:tblPr>
        <w:tblStyle w:val="Rutntstabell1ljusdekorfrg1"/>
        <w:tblW w:w="9219" w:type="dxa"/>
        <w:tblLook w:val="04A0" w:firstRow="1" w:lastRow="0" w:firstColumn="1" w:lastColumn="0" w:noHBand="0" w:noVBand="1"/>
      </w:tblPr>
      <w:tblGrid>
        <w:gridCol w:w="1555"/>
        <w:gridCol w:w="5925"/>
        <w:gridCol w:w="1739"/>
      </w:tblGrid>
      <w:tr w:rsidR="002A535F" w:rsidRPr="0004498A" w14:paraId="016C1153" w14:textId="77777777" w:rsidTr="002A5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FCFBF2E" w14:textId="77777777" w:rsidR="002A535F" w:rsidRPr="0004498A" w:rsidRDefault="002A535F" w:rsidP="005F5FF8">
            <w:pPr>
              <w:spacing w:before="120" w:after="240"/>
              <w:jc w:val="center"/>
              <w:rPr>
                <w:sz w:val="32"/>
              </w:rPr>
            </w:pPr>
            <w:r w:rsidRPr="0004498A">
              <w:rPr>
                <w:sz w:val="32"/>
              </w:rPr>
              <w:t>Tid</w:t>
            </w:r>
          </w:p>
        </w:tc>
        <w:tc>
          <w:tcPr>
            <w:tcW w:w="5925" w:type="dxa"/>
          </w:tcPr>
          <w:p w14:paraId="1FE62E11" w14:textId="77777777"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r w:rsidRPr="0004498A">
              <w:rPr>
                <w:sz w:val="32"/>
              </w:rPr>
              <w:t>Tentamen</w:t>
            </w:r>
          </w:p>
        </w:tc>
        <w:tc>
          <w:tcPr>
            <w:tcW w:w="1739" w:type="dxa"/>
          </w:tcPr>
          <w:p w14:paraId="2CE86D1C" w14:textId="1BCAC5E5" w:rsidR="002A535F" w:rsidRPr="0004498A" w:rsidRDefault="002A535F" w:rsidP="005F5FF8">
            <w:pPr>
              <w:spacing w:before="120" w:after="240"/>
              <w:jc w:val="center"/>
              <w:cnfStyle w:val="100000000000" w:firstRow="1" w:lastRow="0" w:firstColumn="0" w:lastColumn="0" w:oddVBand="0" w:evenVBand="0" w:oddHBand="0" w:evenHBand="0" w:firstRowFirstColumn="0" w:firstRowLastColumn="0" w:lastRowFirstColumn="0" w:lastRowLastColumn="0"/>
              <w:rPr>
                <w:sz w:val="32"/>
              </w:rPr>
            </w:pPr>
          </w:p>
        </w:tc>
      </w:tr>
      <w:tr w:rsidR="0047135E" w:rsidRPr="0004498A" w14:paraId="7360BA05" w14:textId="77777777" w:rsidTr="00CE4766">
        <w:tc>
          <w:tcPr>
            <w:cnfStyle w:val="001000000000" w:firstRow="0" w:lastRow="0" w:firstColumn="1" w:lastColumn="0" w:oddVBand="0" w:evenVBand="0" w:oddHBand="0" w:evenHBand="0" w:firstRowFirstColumn="0" w:firstRowLastColumn="0" w:lastRowFirstColumn="0" w:lastRowLastColumn="0"/>
            <w:tcW w:w="1555" w:type="dxa"/>
          </w:tcPr>
          <w:p w14:paraId="354B49C2" w14:textId="63FFE43B" w:rsidR="0047135E" w:rsidRPr="0004498A" w:rsidRDefault="0047135E" w:rsidP="0047135E">
            <w:pPr>
              <w:spacing w:before="120" w:after="240"/>
              <w:jc w:val="center"/>
            </w:pPr>
            <w:r w:rsidRPr="0004498A">
              <w:t>8.15 – 11.15</w:t>
            </w:r>
          </w:p>
        </w:tc>
        <w:tc>
          <w:tcPr>
            <w:tcW w:w="5925" w:type="dxa"/>
          </w:tcPr>
          <w:p w14:paraId="245975BD" w14:textId="6AE398FA" w:rsidR="0047135E" w:rsidRPr="0004498A" w:rsidRDefault="0047135E" w:rsidP="0047135E">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bCs/>
                <w:color w:val="000000"/>
                <w:lang w:eastAsia="sv-SE"/>
              </w:rPr>
              <w:t>Grundläggande biologi (T1)</w:t>
            </w:r>
          </w:p>
        </w:tc>
        <w:tc>
          <w:tcPr>
            <w:tcW w:w="1739" w:type="dxa"/>
          </w:tcPr>
          <w:p w14:paraId="17069A78" w14:textId="38709E17" w:rsidR="0047135E" w:rsidRPr="0074439C" w:rsidRDefault="0047135E" w:rsidP="0047135E">
            <w:pPr>
              <w:tabs>
                <w:tab w:val="left" w:pos="0"/>
              </w:tabs>
              <w:spacing w:before="120" w:after="240"/>
              <w:ind w:firstLine="28"/>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4498A" w14:paraId="7EDEACF9"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4AD426A" w14:textId="383CE282" w:rsidR="002A535F" w:rsidRPr="0004498A" w:rsidRDefault="002A535F" w:rsidP="005F5FF8">
            <w:pPr>
              <w:spacing w:before="120" w:after="240"/>
              <w:jc w:val="center"/>
            </w:pPr>
            <w:r w:rsidRPr="0004498A">
              <w:t>8.15 – 9.45</w:t>
            </w:r>
          </w:p>
        </w:tc>
        <w:tc>
          <w:tcPr>
            <w:tcW w:w="5925" w:type="dxa"/>
            <w:vAlign w:val="bottom"/>
          </w:tcPr>
          <w:p w14:paraId="35D9C9FB" w14:textId="4B7BE018"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color w:val="000000"/>
                <w:lang w:eastAsia="sv-SE"/>
              </w:rPr>
              <w:t>Klinisk psykologi 1 (T4)</w:t>
            </w:r>
            <w:r w:rsidRPr="0004498A">
              <w:rPr>
                <w:rFonts w:ascii="Calibri" w:eastAsia="Times New Roman" w:hAnsi="Calibri" w:cs="Times New Roman"/>
                <w:color w:val="000000"/>
                <w:lang w:eastAsia="sv-SE"/>
              </w:rPr>
              <w:br/>
              <w:t>Moment 5: Psykopatologi, diagnostik och behandling</w:t>
            </w:r>
          </w:p>
        </w:tc>
        <w:tc>
          <w:tcPr>
            <w:tcW w:w="1739" w:type="dxa"/>
          </w:tcPr>
          <w:p w14:paraId="21572B4E" w14:textId="39B65E0B" w:rsidR="002A535F" w:rsidRPr="0004498A" w:rsidRDefault="002A535F" w:rsidP="005F5FF8">
            <w:pPr>
              <w:tabs>
                <w:tab w:val="left" w:pos="0"/>
              </w:tabs>
              <w:spacing w:before="120" w:after="240"/>
              <w:ind w:firstLine="28"/>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4498A" w14:paraId="32674CA9"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6E1F2D48" w14:textId="332A1ED3" w:rsidR="002A535F" w:rsidRPr="0004498A" w:rsidRDefault="002A535F" w:rsidP="005F5FF8">
            <w:pPr>
              <w:spacing w:before="120" w:after="240"/>
              <w:jc w:val="center"/>
            </w:pPr>
            <w:r w:rsidRPr="0004498A">
              <w:t>8.15 – 11.15</w:t>
            </w:r>
          </w:p>
        </w:tc>
        <w:tc>
          <w:tcPr>
            <w:tcW w:w="5925" w:type="dxa"/>
          </w:tcPr>
          <w:p w14:paraId="04B11D50" w14:textId="057B5E62" w:rsidR="002A535F" w:rsidRPr="003B220B" w:rsidRDefault="002A535F" w:rsidP="003B220B">
            <w:pPr>
              <w:spacing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lang w:eastAsia="sv-SE"/>
              </w:rPr>
            </w:pPr>
            <w:r w:rsidRPr="0004498A">
              <w:rPr>
                <w:rFonts w:ascii="Calibri" w:eastAsia="Times New Roman" w:hAnsi="Calibri" w:cs="Times New Roman"/>
                <w:b/>
                <w:color w:val="000000"/>
                <w:lang w:eastAsia="sv-SE"/>
              </w:rPr>
              <w:t>Differentiell psykologi (T3)</w:t>
            </w:r>
            <w:r w:rsidR="003B220B">
              <w:rPr>
                <w:rFonts w:ascii="Calibri" w:eastAsia="Times New Roman" w:hAnsi="Calibri" w:cs="Times New Roman"/>
                <w:b/>
                <w:color w:val="000000"/>
                <w:lang w:eastAsia="sv-SE"/>
              </w:rPr>
              <w:br/>
            </w:r>
            <w:r w:rsidRPr="0004498A">
              <w:rPr>
                <w:rFonts w:ascii="Calibri" w:eastAsia="Times New Roman" w:hAnsi="Calibri" w:cs="Times New Roman"/>
                <w:color w:val="000000"/>
                <w:lang w:eastAsia="sv-SE"/>
              </w:rPr>
              <w:t>Moment 3: Beteendegenetik</w:t>
            </w:r>
          </w:p>
        </w:tc>
        <w:tc>
          <w:tcPr>
            <w:tcW w:w="1739" w:type="dxa"/>
          </w:tcPr>
          <w:p w14:paraId="24E2B984" w14:textId="17A25CA7"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4498A" w14:paraId="2453F0C4"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53D50208" w14:textId="4591D1E7" w:rsidR="002A535F" w:rsidRPr="002A535F" w:rsidRDefault="002A535F" w:rsidP="005F5FF8">
            <w:pPr>
              <w:spacing w:before="120" w:after="240"/>
              <w:jc w:val="center"/>
            </w:pPr>
            <w:r w:rsidRPr="002A535F">
              <w:t>8.15 – 11.15</w:t>
            </w:r>
          </w:p>
        </w:tc>
        <w:tc>
          <w:tcPr>
            <w:tcW w:w="5925" w:type="dxa"/>
          </w:tcPr>
          <w:p w14:paraId="2DBBCCF7" w14:textId="057CBB94" w:rsidR="002A535F" w:rsidRPr="005F5FF8"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2A535F">
              <w:rPr>
                <w:rFonts w:ascii="Calibri" w:eastAsia="Times New Roman" w:hAnsi="Calibri" w:cs="Times New Roman"/>
                <w:b/>
                <w:bCs/>
                <w:color w:val="000000"/>
                <w:lang w:eastAsia="sv-SE"/>
              </w:rPr>
              <w:t>Vetenskapsteori (T5)</w:t>
            </w:r>
          </w:p>
        </w:tc>
        <w:tc>
          <w:tcPr>
            <w:tcW w:w="1739" w:type="dxa"/>
          </w:tcPr>
          <w:p w14:paraId="2D560B20" w14:textId="257240F4" w:rsidR="002A535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E2726F" w14:paraId="30855DBA"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51B08F5D" w14:textId="7EDFFD4D" w:rsidR="002A535F" w:rsidRPr="00E0069C" w:rsidRDefault="002A535F" w:rsidP="005F5FF8">
            <w:pPr>
              <w:spacing w:before="120" w:after="240"/>
              <w:jc w:val="center"/>
            </w:pPr>
            <w:r w:rsidRPr="00E0069C">
              <w:t>14.15 – 17.15</w:t>
            </w:r>
          </w:p>
        </w:tc>
        <w:tc>
          <w:tcPr>
            <w:tcW w:w="5925" w:type="dxa"/>
            <w:vAlign w:val="bottom"/>
          </w:tcPr>
          <w:p w14:paraId="7D78CADB" w14:textId="6C7DBB3C" w:rsidR="002A535F" w:rsidRPr="0004498A" w:rsidRDefault="00C32F5B" w:rsidP="005F5FF8">
            <w:pPr>
              <w:spacing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Pr>
                <w:rFonts w:ascii="Calibri" w:eastAsia="Times New Roman" w:hAnsi="Calibri" w:cs="Times New Roman"/>
                <w:b/>
                <w:bCs/>
                <w:color w:val="000000"/>
                <w:lang w:eastAsia="sv-SE"/>
              </w:rPr>
              <w:br/>
            </w:r>
            <w:r w:rsidR="002A535F" w:rsidRPr="0004498A">
              <w:rPr>
                <w:rFonts w:ascii="Calibri" w:eastAsia="Times New Roman" w:hAnsi="Calibri" w:cs="Times New Roman"/>
                <w:b/>
                <w:bCs/>
                <w:color w:val="000000"/>
                <w:lang w:eastAsia="sv-SE"/>
              </w:rPr>
              <w:t>Experimentell psykologi (T1)</w:t>
            </w:r>
            <w:r w:rsidR="002A535F" w:rsidRPr="0004498A">
              <w:rPr>
                <w:rFonts w:ascii="Calibri" w:eastAsia="Times New Roman" w:hAnsi="Calibri" w:cs="Times New Roman"/>
                <w:color w:val="000000"/>
                <w:lang w:eastAsia="sv-SE"/>
              </w:rPr>
              <w:br/>
              <w:t>Moment 3: Grundläggande statistik och experimentell metod</w:t>
            </w:r>
          </w:p>
        </w:tc>
        <w:tc>
          <w:tcPr>
            <w:tcW w:w="1739" w:type="dxa"/>
          </w:tcPr>
          <w:p w14:paraId="11C5D198" w14:textId="55F6A4C2" w:rsidR="002A535F" w:rsidRPr="0004498A"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734D9" w14:paraId="5E661137"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07697141" w14:textId="17118805" w:rsidR="002A535F" w:rsidRPr="00E0069C" w:rsidRDefault="002A535F" w:rsidP="005F5FF8">
            <w:pPr>
              <w:spacing w:before="120" w:after="240"/>
              <w:jc w:val="center"/>
            </w:pPr>
            <w:r w:rsidRPr="00E0069C">
              <w:t>14.15 – 1</w:t>
            </w:r>
            <w:r>
              <w:t>8</w:t>
            </w:r>
            <w:r w:rsidRPr="00E0069C">
              <w:t>.15</w:t>
            </w:r>
          </w:p>
        </w:tc>
        <w:tc>
          <w:tcPr>
            <w:tcW w:w="5925" w:type="dxa"/>
          </w:tcPr>
          <w:p w14:paraId="732A856E" w14:textId="6EACEB75" w:rsidR="005F5FF8" w:rsidRPr="005F5FF8"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sv-SE"/>
              </w:rPr>
            </w:pPr>
            <w:r w:rsidRPr="007E532D">
              <w:rPr>
                <w:rFonts w:ascii="Calibri" w:eastAsia="Times New Roman" w:hAnsi="Calibri" w:cs="Times New Roman"/>
                <w:b/>
                <w:bCs/>
                <w:color w:val="000000"/>
                <w:lang w:eastAsia="sv-SE"/>
              </w:rPr>
              <w:t>Socialpsykologi (T2)</w:t>
            </w:r>
            <w:r w:rsidRPr="007E532D">
              <w:rPr>
                <w:rFonts w:ascii="Calibri" w:eastAsia="Times New Roman" w:hAnsi="Calibri" w:cs="Times New Roman"/>
                <w:color w:val="000000"/>
                <w:lang w:eastAsia="sv-SE"/>
              </w:rPr>
              <w:br/>
              <w:t>Moment 1: Grundläggande socialpsykologi</w:t>
            </w:r>
          </w:p>
        </w:tc>
        <w:tc>
          <w:tcPr>
            <w:tcW w:w="1739" w:type="dxa"/>
          </w:tcPr>
          <w:p w14:paraId="2D7F3E67" w14:textId="24ABEE60" w:rsidR="002A535F" w:rsidRPr="00C14392"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2A535F" w:rsidRPr="000734D9" w14:paraId="281C30B6"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C664C8D" w14:textId="50CFEDB3" w:rsidR="002A535F" w:rsidRPr="00E0069C" w:rsidRDefault="002A535F" w:rsidP="005F5FF8">
            <w:pPr>
              <w:spacing w:before="120" w:after="240"/>
              <w:jc w:val="center"/>
            </w:pPr>
            <w:r>
              <w:t>14.15 – 18.15</w:t>
            </w:r>
          </w:p>
        </w:tc>
        <w:tc>
          <w:tcPr>
            <w:tcW w:w="5925" w:type="dxa"/>
          </w:tcPr>
          <w:p w14:paraId="7B93B7BA" w14:textId="02239153" w:rsidR="002A535F" w:rsidRPr="007E532D" w:rsidRDefault="002A535F" w:rsidP="003B220B">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Pr>
                <w:rFonts w:ascii="Calibri" w:eastAsia="Times New Roman" w:hAnsi="Calibri" w:cs="Times New Roman"/>
                <w:b/>
                <w:bCs/>
                <w:color w:val="000000"/>
                <w:lang w:eastAsia="sv-SE"/>
              </w:rPr>
              <w:t>Hälsopsykologi (T4)</w:t>
            </w:r>
            <w:r w:rsidR="003B220B">
              <w:rPr>
                <w:rFonts w:ascii="Calibri" w:eastAsia="Times New Roman" w:hAnsi="Calibri" w:cs="Times New Roman"/>
                <w:b/>
                <w:bCs/>
                <w:color w:val="000000"/>
                <w:lang w:eastAsia="sv-SE"/>
              </w:rPr>
              <w:br/>
            </w:r>
            <w:r>
              <w:rPr>
                <w:rFonts w:ascii="Calibri" w:eastAsia="Times New Roman" w:hAnsi="Calibri" w:cs="Times New Roman"/>
                <w:color w:val="000000"/>
                <w:lang w:eastAsia="sv-SE"/>
              </w:rPr>
              <w:t>Moment 1: Hälsopsykologins grunder</w:t>
            </w:r>
          </w:p>
        </w:tc>
        <w:tc>
          <w:tcPr>
            <w:tcW w:w="1739" w:type="dxa"/>
          </w:tcPr>
          <w:p w14:paraId="6CFC5A2C" w14:textId="0C7C6246" w:rsidR="002A535F" w:rsidRPr="0074439C"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Pr>
                <w:color w:val="000000" w:themeColor="text1"/>
              </w:rPr>
              <w:t>Inspera</w:t>
            </w:r>
            <w:proofErr w:type="spellEnd"/>
          </w:p>
        </w:tc>
      </w:tr>
      <w:tr w:rsidR="002A535F" w:rsidRPr="000734D9" w14:paraId="591ED2B8"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78EA67A6" w14:textId="0FCBBED6" w:rsidR="002A535F" w:rsidRDefault="002A535F" w:rsidP="005F5FF8">
            <w:pPr>
              <w:spacing w:before="120" w:after="240"/>
              <w:jc w:val="center"/>
            </w:pPr>
            <w:r w:rsidRPr="0004498A">
              <w:t>14.15 – 18.15</w:t>
            </w:r>
          </w:p>
        </w:tc>
        <w:tc>
          <w:tcPr>
            <w:tcW w:w="5925" w:type="dxa"/>
          </w:tcPr>
          <w:p w14:paraId="53974C41" w14:textId="263EC190" w:rsidR="002A535F" w:rsidRPr="005F5FF8"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7E532D">
              <w:rPr>
                <w:rFonts w:ascii="Calibri" w:eastAsia="Times New Roman" w:hAnsi="Calibri" w:cs="Times New Roman"/>
                <w:b/>
                <w:bCs/>
                <w:color w:val="000000"/>
                <w:lang w:eastAsia="sv-SE"/>
              </w:rPr>
              <w:t>Statistik och metod (T8)</w:t>
            </w:r>
          </w:p>
        </w:tc>
        <w:tc>
          <w:tcPr>
            <w:tcW w:w="1739" w:type="dxa"/>
          </w:tcPr>
          <w:p w14:paraId="0F041524" w14:textId="47394FBA" w:rsidR="002A535F" w:rsidRPr="00E2726F" w:rsidRDefault="002A535F" w:rsidP="005F5FF8">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74439C">
              <w:rPr>
                <w:color w:val="000000" w:themeColor="text1"/>
              </w:rPr>
              <w:t>Inspera</w:t>
            </w:r>
            <w:proofErr w:type="spellEnd"/>
          </w:p>
        </w:tc>
      </w:tr>
      <w:tr w:rsidR="00CA60C7" w:rsidRPr="000734D9" w14:paraId="3E588D37" w14:textId="77777777" w:rsidTr="002A535F">
        <w:tc>
          <w:tcPr>
            <w:cnfStyle w:val="001000000000" w:firstRow="0" w:lastRow="0" w:firstColumn="1" w:lastColumn="0" w:oddVBand="0" w:evenVBand="0" w:oddHBand="0" w:evenHBand="0" w:firstRowFirstColumn="0" w:firstRowLastColumn="0" w:lastRowFirstColumn="0" w:lastRowLastColumn="0"/>
            <w:tcW w:w="1555" w:type="dxa"/>
          </w:tcPr>
          <w:p w14:paraId="46E27AB0" w14:textId="411A8DEC" w:rsidR="00CA60C7" w:rsidRPr="0004498A" w:rsidRDefault="00CA60C7" w:rsidP="00CA60C7">
            <w:pPr>
              <w:spacing w:before="120" w:after="240"/>
              <w:jc w:val="center"/>
            </w:pPr>
            <w:r w:rsidRPr="0004498A">
              <w:t>14.15 – 18.15</w:t>
            </w:r>
          </w:p>
        </w:tc>
        <w:tc>
          <w:tcPr>
            <w:tcW w:w="5925" w:type="dxa"/>
          </w:tcPr>
          <w:p w14:paraId="79898FD2" w14:textId="32C37AB1" w:rsidR="00CA60C7" w:rsidRPr="007E532D" w:rsidRDefault="00CA60C7" w:rsidP="00CA60C7">
            <w:pPr>
              <w:spacing w:before="120" w:after="24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sv-SE"/>
              </w:rPr>
            </w:pPr>
            <w:r w:rsidRPr="0004498A">
              <w:rPr>
                <w:rFonts w:ascii="Calibri" w:eastAsia="Times New Roman" w:hAnsi="Calibri" w:cs="Times New Roman"/>
                <w:b/>
                <w:bCs/>
                <w:color w:val="000000"/>
                <w:lang w:eastAsia="sv-SE"/>
              </w:rPr>
              <w:t>Utvecklingspsykologi (T3)</w:t>
            </w:r>
            <w:r w:rsidRPr="0004498A">
              <w:rPr>
                <w:rFonts w:ascii="Calibri" w:eastAsia="Times New Roman" w:hAnsi="Calibri" w:cs="Times New Roman"/>
                <w:color w:val="000000"/>
                <w:lang w:eastAsia="sv-SE"/>
              </w:rPr>
              <w:br/>
              <w:t>Moment 1: Barn och ungdom</w:t>
            </w:r>
          </w:p>
        </w:tc>
        <w:tc>
          <w:tcPr>
            <w:tcW w:w="1739" w:type="dxa"/>
          </w:tcPr>
          <w:p w14:paraId="2D5F5BFC" w14:textId="1046979E" w:rsidR="00CA60C7" w:rsidRPr="0074439C" w:rsidRDefault="00CA60C7" w:rsidP="00CA60C7">
            <w:pPr>
              <w:spacing w:before="120" w:after="240"/>
              <w:jc w:val="center"/>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110F7E">
              <w:rPr>
                <w:color w:val="000000" w:themeColor="text1"/>
              </w:rPr>
              <w:t>Inspera</w:t>
            </w:r>
            <w:proofErr w:type="spellEnd"/>
          </w:p>
        </w:tc>
      </w:tr>
    </w:tbl>
    <w:p w14:paraId="1D4A7673" w14:textId="77777777" w:rsidR="00336F52" w:rsidRDefault="00336F52"/>
    <w:sectPr w:rsidR="00336F52" w:rsidSect="008C7D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2416"/>
    <w:multiLevelType w:val="hybridMultilevel"/>
    <w:tmpl w:val="34CA903C"/>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3D4B1490"/>
    <w:multiLevelType w:val="hybridMultilevel"/>
    <w:tmpl w:val="59B8496C"/>
    <w:lvl w:ilvl="0" w:tplc="041D0003">
      <w:start w:val="1"/>
      <w:numFmt w:val="bullet"/>
      <w:lvlText w:val="o"/>
      <w:lvlJc w:val="left"/>
      <w:pPr>
        <w:ind w:left="1080" w:hanging="360"/>
      </w:pPr>
      <w:rPr>
        <w:rFonts w:ascii="Courier New" w:hAnsi="Courier New" w:cs="Courier New" w:hint="default"/>
        <w:color w:val="000000" w:themeColor="text1"/>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4B4C5C3F"/>
    <w:multiLevelType w:val="hybridMultilevel"/>
    <w:tmpl w:val="496ADCA8"/>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3" w15:restartNumberingAfterBreak="0">
    <w:nsid w:val="6B137EAB"/>
    <w:multiLevelType w:val="hybridMultilevel"/>
    <w:tmpl w:val="BFBE5EA2"/>
    <w:lvl w:ilvl="0" w:tplc="041D0001">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7990192">
    <w:abstractNumId w:val="1"/>
  </w:num>
  <w:num w:numId="2" w16cid:durableId="323778859">
    <w:abstractNumId w:val="0"/>
  </w:num>
  <w:num w:numId="3" w16cid:durableId="866989154">
    <w:abstractNumId w:val="3"/>
  </w:num>
  <w:num w:numId="4" w16cid:durableId="724568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F52"/>
    <w:rsid w:val="0004160A"/>
    <w:rsid w:val="00044871"/>
    <w:rsid w:val="0004498A"/>
    <w:rsid w:val="00051477"/>
    <w:rsid w:val="000734D9"/>
    <w:rsid w:val="000C5B5B"/>
    <w:rsid w:val="000D5C48"/>
    <w:rsid w:val="000E6B4A"/>
    <w:rsid w:val="001045C4"/>
    <w:rsid w:val="00105B88"/>
    <w:rsid w:val="001229CC"/>
    <w:rsid w:val="00137802"/>
    <w:rsid w:val="00145529"/>
    <w:rsid w:val="00146945"/>
    <w:rsid w:val="001637FA"/>
    <w:rsid w:val="00166A16"/>
    <w:rsid w:val="00171FC3"/>
    <w:rsid w:val="0017713E"/>
    <w:rsid w:val="0018427B"/>
    <w:rsid w:val="0019586C"/>
    <w:rsid w:val="001C7077"/>
    <w:rsid w:val="001E746B"/>
    <w:rsid w:val="001F37B3"/>
    <w:rsid w:val="00214AC6"/>
    <w:rsid w:val="00221FF0"/>
    <w:rsid w:val="002265A1"/>
    <w:rsid w:val="00252105"/>
    <w:rsid w:val="002558CD"/>
    <w:rsid w:val="00270621"/>
    <w:rsid w:val="002A4956"/>
    <w:rsid w:val="002A535F"/>
    <w:rsid w:val="002A571D"/>
    <w:rsid w:val="002B49ED"/>
    <w:rsid w:val="002B58DF"/>
    <w:rsid w:val="002D2A64"/>
    <w:rsid w:val="002E6FC2"/>
    <w:rsid w:val="002F3AA9"/>
    <w:rsid w:val="002F470E"/>
    <w:rsid w:val="00303B8C"/>
    <w:rsid w:val="00313955"/>
    <w:rsid w:val="003329C6"/>
    <w:rsid w:val="00334BB6"/>
    <w:rsid w:val="00336F52"/>
    <w:rsid w:val="00362154"/>
    <w:rsid w:val="0037524B"/>
    <w:rsid w:val="00387004"/>
    <w:rsid w:val="003940A1"/>
    <w:rsid w:val="003A0C88"/>
    <w:rsid w:val="003B220B"/>
    <w:rsid w:val="003C2336"/>
    <w:rsid w:val="003E3151"/>
    <w:rsid w:val="003F4E8D"/>
    <w:rsid w:val="003F7872"/>
    <w:rsid w:val="00406935"/>
    <w:rsid w:val="00416CED"/>
    <w:rsid w:val="00420C85"/>
    <w:rsid w:val="00434848"/>
    <w:rsid w:val="004367F8"/>
    <w:rsid w:val="00453DC5"/>
    <w:rsid w:val="00463318"/>
    <w:rsid w:val="00463984"/>
    <w:rsid w:val="0047050B"/>
    <w:rsid w:val="0047135E"/>
    <w:rsid w:val="00477366"/>
    <w:rsid w:val="004834E9"/>
    <w:rsid w:val="004867F8"/>
    <w:rsid w:val="004C156D"/>
    <w:rsid w:val="004E4A5B"/>
    <w:rsid w:val="004E73DE"/>
    <w:rsid w:val="004F395A"/>
    <w:rsid w:val="00517F58"/>
    <w:rsid w:val="00532953"/>
    <w:rsid w:val="00533F4F"/>
    <w:rsid w:val="00534EA2"/>
    <w:rsid w:val="0054727A"/>
    <w:rsid w:val="00554E7C"/>
    <w:rsid w:val="005668CF"/>
    <w:rsid w:val="005746AE"/>
    <w:rsid w:val="00582741"/>
    <w:rsid w:val="00597CB8"/>
    <w:rsid w:val="005A6FB5"/>
    <w:rsid w:val="005E0495"/>
    <w:rsid w:val="005E2E4D"/>
    <w:rsid w:val="005F428A"/>
    <w:rsid w:val="005F5FF8"/>
    <w:rsid w:val="006030F0"/>
    <w:rsid w:val="006105E1"/>
    <w:rsid w:val="00613E3C"/>
    <w:rsid w:val="0063525A"/>
    <w:rsid w:val="00636EBF"/>
    <w:rsid w:val="00641B34"/>
    <w:rsid w:val="00655690"/>
    <w:rsid w:val="00664A66"/>
    <w:rsid w:val="00687494"/>
    <w:rsid w:val="0069309C"/>
    <w:rsid w:val="006A2ABB"/>
    <w:rsid w:val="006A5AC9"/>
    <w:rsid w:val="006B2361"/>
    <w:rsid w:val="006E2B01"/>
    <w:rsid w:val="00730A64"/>
    <w:rsid w:val="007311E8"/>
    <w:rsid w:val="00752BE6"/>
    <w:rsid w:val="00752C34"/>
    <w:rsid w:val="007571A0"/>
    <w:rsid w:val="007A1A26"/>
    <w:rsid w:val="007B6521"/>
    <w:rsid w:val="007C3ACB"/>
    <w:rsid w:val="007F6480"/>
    <w:rsid w:val="008050EC"/>
    <w:rsid w:val="00805DB6"/>
    <w:rsid w:val="00853ED8"/>
    <w:rsid w:val="008939A0"/>
    <w:rsid w:val="008A05D3"/>
    <w:rsid w:val="008C7DD6"/>
    <w:rsid w:val="00911153"/>
    <w:rsid w:val="00940F8E"/>
    <w:rsid w:val="00980657"/>
    <w:rsid w:val="0098459F"/>
    <w:rsid w:val="00991256"/>
    <w:rsid w:val="009E2020"/>
    <w:rsid w:val="009E24FA"/>
    <w:rsid w:val="00A03F4C"/>
    <w:rsid w:val="00A52F93"/>
    <w:rsid w:val="00A532F4"/>
    <w:rsid w:val="00AA5E30"/>
    <w:rsid w:val="00AC2237"/>
    <w:rsid w:val="00AD2DED"/>
    <w:rsid w:val="00AE6D76"/>
    <w:rsid w:val="00B02ED8"/>
    <w:rsid w:val="00B16FC2"/>
    <w:rsid w:val="00B30E32"/>
    <w:rsid w:val="00B32C27"/>
    <w:rsid w:val="00B62B78"/>
    <w:rsid w:val="00BB5E11"/>
    <w:rsid w:val="00BB610F"/>
    <w:rsid w:val="00BB6FC7"/>
    <w:rsid w:val="00BC35AC"/>
    <w:rsid w:val="00BD23FF"/>
    <w:rsid w:val="00BD7879"/>
    <w:rsid w:val="00BF3252"/>
    <w:rsid w:val="00BF4E87"/>
    <w:rsid w:val="00C32F5B"/>
    <w:rsid w:val="00C55E36"/>
    <w:rsid w:val="00C633DF"/>
    <w:rsid w:val="00C84E9B"/>
    <w:rsid w:val="00CA60C7"/>
    <w:rsid w:val="00CA7D9C"/>
    <w:rsid w:val="00CB2E97"/>
    <w:rsid w:val="00CD0E7A"/>
    <w:rsid w:val="00CE097C"/>
    <w:rsid w:val="00CF39A2"/>
    <w:rsid w:val="00D22EAF"/>
    <w:rsid w:val="00D50B9D"/>
    <w:rsid w:val="00D55225"/>
    <w:rsid w:val="00D63947"/>
    <w:rsid w:val="00D82C68"/>
    <w:rsid w:val="00D84CDB"/>
    <w:rsid w:val="00D9411E"/>
    <w:rsid w:val="00DA17F7"/>
    <w:rsid w:val="00DE4A3E"/>
    <w:rsid w:val="00E0069C"/>
    <w:rsid w:val="00E032AD"/>
    <w:rsid w:val="00E12ADF"/>
    <w:rsid w:val="00E2726F"/>
    <w:rsid w:val="00E62154"/>
    <w:rsid w:val="00E66098"/>
    <w:rsid w:val="00E70D20"/>
    <w:rsid w:val="00E76F48"/>
    <w:rsid w:val="00ED27E3"/>
    <w:rsid w:val="00F171D5"/>
    <w:rsid w:val="00F232F4"/>
    <w:rsid w:val="00F2413B"/>
    <w:rsid w:val="00F732FA"/>
    <w:rsid w:val="00F75F72"/>
    <w:rsid w:val="00F94187"/>
    <w:rsid w:val="00F95DEB"/>
    <w:rsid w:val="00FA4C1F"/>
    <w:rsid w:val="00FD4732"/>
    <w:rsid w:val="00FE0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54D9"/>
  <w15:chartTrackingRefBased/>
  <w15:docId w15:val="{AB2497B4-34DE-5F4C-8C97-78E3B91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6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B61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336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4">
    <w:name w:val="Plain Table 4"/>
    <w:basedOn w:val="Normaltabell"/>
    <w:uiPriority w:val="44"/>
    <w:rsid w:val="00336F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1ljusdekorfrg1">
    <w:name w:val="Grid Table 1 Light Accent 1"/>
    <w:basedOn w:val="Normaltabell"/>
    <w:uiPriority w:val="46"/>
    <w:rsid w:val="00336F5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nk">
    <w:name w:val="Hyperlink"/>
    <w:basedOn w:val="Standardstycketeckensnitt"/>
    <w:uiPriority w:val="99"/>
    <w:unhideWhenUsed/>
    <w:rsid w:val="0063525A"/>
    <w:rPr>
      <w:color w:val="0563C1" w:themeColor="hyperlink"/>
      <w:u w:val="single"/>
    </w:rPr>
  </w:style>
  <w:style w:type="character" w:customStyle="1" w:styleId="Rubrik1Char">
    <w:name w:val="Rubrik 1 Char"/>
    <w:basedOn w:val="Standardstycketeckensnitt"/>
    <w:link w:val="Rubrik1"/>
    <w:uiPriority w:val="9"/>
    <w:rsid w:val="00BB610F"/>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B610F"/>
    <w:rPr>
      <w:rFonts w:asciiTheme="majorHAnsi" w:eastAsiaTheme="majorEastAsia" w:hAnsiTheme="majorHAnsi" w:cstheme="majorBidi"/>
      <w:color w:val="2F5496" w:themeColor="accent1" w:themeShade="BF"/>
      <w:sz w:val="26"/>
      <w:szCs w:val="26"/>
    </w:rPr>
  </w:style>
  <w:style w:type="paragraph" w:styleId="Liststycke">
    <w:name w:val="List Paragraph"/>
    <w:basedOn w:val="Normal"/>
    <w:uiPriority w:val="34"/>
    <w:qFormat/>
    <w:rsid w:val="0054727A"/>
    <w:pPr>
      <w:ind w:left="720"/>
      <w:contextualSpacing/>
    </w:pPr>
  </w:style>
  <w:style w:type="character" w:styleId="AnvndHyperlnk">
    <w:name w:val="FollowedHyperlink"/>
    <w:basedOn w:val="Standardstycketeckensnitt"/>
    <w:uiPriority w:val="99"/>
    <w:semiHidden/>
    <w:unhideWhenUsed/>
    <w:rsid w:val="004E73DE"/>
    <w:rPr>
      <w:color w:val="954F72" w:themeColor="followedHyperlink"/>
      <w:u w:val="single"/>
    </w:rPr>
  </w:style>
  <w:style w:type="character" w:styleId="Olstomnmnande">
    <w:name w:val="Unresolved Mention"/>
    <w:basedOn w:val="Standardstycketeckensnitt"/>
    <w:uiPriority w:val="99"/>
    <w:semiHidden/>
    <w:unhideWhenUsed/>
    <w:rsid w:val="00DA17F7"/>
    <w:rPr>
      <w:color w:val="605E5C"/>
      <w:shd w:val="clear" w:color="auto" w:fill="E1DFDD"/>
    </w:rPr>
  </w:style>
  <w:style w:type="character" w:styleId="Stark">
    <w:name w:val="Strong"/>
    <w:basedOn w:val="Standardstycketeckensnitt"/>
    <w:uiPriority w:val="22"/>
    <w:qFormat/>
    <w:rsid w:val="00517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3555">
      <w:bodyDiv w:val="1"/>
      <w:marLeft w:val="0"/>
      <w:marRight w:val="0"/>
      <w:marTop w:val="0"/>
      <w:marBottom w:val="0"/>
      <w:divBdr>
        <w:top w:val="none" w:sz="0" w:space="0" w:color="auto"/>
        <w:left w:val="none" w:sz="0" w:space="0" w:color="auto"/>
        <w:bottom w:val="none" w:sz="0" w:space="0" w:color="auto"/>
        <w:right w:val="none" w:sz="0" w:space="0" w:color="auto"/>
      </w:divBdr>
    </w:div>
    <w:div w:id="978070840">
      <w:bodyDiv w:val="1"/>
      <w:marLeft w:val="0"/>
      <w:marRight w:val="0"/>
      <w:marTop w:val="0"/>
      <w:marBottom w:val="0"/>
      <w:divBdr>
        <w:top w:val="none" w:sz="0" w:space="0" w:color="auto"/>
        <w:left w:val="none" w:sz="0" w:space="0" w:color="auto"/>
        <w:bottom w:val="none" w:sz="0" w:space="0" w:color="auto"/>
        <w:right w:val="none" w:sz="0" w:space="0" w:color="auto"/>
      </w:divBdr>
    </w:div>
    <w:div w:id="209770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bildning.ki.se/digital-examination-med-inspera-information-for-studenter" TargetMode="External"/><Relationship Id="rId5" Type="http://schemas.openxmlformats.org/officeDocument/2006/relationships/hyperlink" Target="https://play.ladok.se/media/Anm%C3%A4l+till+examinationstillf%C3%A4llen+i+Ladok/0_nr55q9qx/40488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658</Words>
  <Characters>3488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Lorin Ahmed</dc:creator>
  <cp:keywords/>
  <dc:description/>
  <cp:lastModifiedBy>Rosanne Häggman</cp:lastModifiedBy>
  <cp:revision>3</cp:revision>
  <cp:lastPrinted>2022-04-06T05:57:00Z</cp:lastPrinted>
  <dcterms:created xsi:type="dcterms:W3CDTF">2025-03-25T10:14:00Z</dcterms:created>
  <dcterms:modified xsi:type="dcterms:W3CDTF">2025-04-07T09:39:00Z</dcterms:modified>
</cp:coreProperties>
</file>