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A7DB" w14:textId="77777777" w:rsidR="00AF3015" w:rsidRDefault="00CB4C12" w:rsidP="00E61174">
      <w:pPr>
        <w:spacing w:line="336" w:lineRule="atLeast"/>
        <w:rPr>
          <w:rFonts w:ascii="var(--fontText)" w:eastAsia="Times New Roman" w:hAnsi="var(--fontText)" w:cs="Times New Roman"/>
          <w:b/>
          <w:bCs/>
          <w:lang w:eastAsia="en-GB"/>
        </w:rPr>
      </w:pPr>
      <w:r>
        <w:rPr>
          <w:rFonts w:ascii="var(--fontText)" w:eastAsia="Times New Roman" w:hAnsi="var(--fontText)" w:cs="Times New Roman"/>
          <w:b/>
          <w:bCs/>
          <w:lang w:eastAsia="en-GB"/>
        </w:rPr>
        <w:t>Checklista</w:t>
      </w:r>
      <w:r w:rsidR="00194429">
        <w:rPr>
          <w:rFonts w:ascii="var(--fontText)" w:eastAsia="Times New Roman" w:hAnsi="var(--fontText)" w:cs="Times New Roman"/>
          <w:b/>
          <w:bCs/>
          <w:lang w:eastAsia="en-GB"/>
        </w:rPr>
        <w:t xml:space="preserve"> för t</w:t>
      </w:r>
      <w:r w:rsidR="00194429" w:rsidRPr="00E61174">
        <w:rPr>
          <w:rFonts w:ascii="var(--fontText)" w:eastAsia="Times New Roman" w:hAnsi="var(--fontText)" w:cs="Times New Roman"/>
          <w:b/>
          <w:bCs/>
          <w:lang w:eastAsia="en-GB"/>
        </w:rPr>
        <w:t xml:space="preserve">illgodoräknande </w:t>
      </w:r>
    </w:p>
    <w:p w14:paraId="0CDE9985" w14:textId="19A9D56F" w:rsidR="00E61174" w:rsidRPr="00E61174" w:rsidRDefault="00E61174" w:rsidP="00E61174">
      <w:pPr>
        <w:spacing w:line="336" w:lineRule="atLeast"/>
        <w:rPr>
          <w:rFonts w:ascii="var(--fontText)" w:eastAsia="Times New Roman" w:hAnsi="var(--fontText)" w:cs="Times New Roman"/>
          <w:b/>
          <w:bCs/>
          <w:lang w:eastAsia="en-GB"/>
        </w:rPr>
      </w:pPr>
      <w:r w:rsidRPr="00E61174">
        <w:rPr>
          <w:rFonts w:ascii="var(--fontText)" w:eastAsia="Times New Roman" w:hAnsi="var(--fontText)" w:cs="Times New Roman"/>
          <w:b/>
          <w:bCs/>
          <w:lang w:eastAsia="en-GB"/>
        </w:rPr>
        <w:t>Basvetenskap 2</w:t>
      </w:r>
      <w:r w:rsidR="00AF3015">
        <w:rPr>
          <w:rFonts w:ascii="var(--fontText)" w:eastAsia="Times New Roman" w:hAnsi="var(--fontText)" w:cs="Times New Roman"/>
          <w:b/>
          <w:bCs/>
          <w:lang w:eastAsia="en-GB"/>
        </w:rPr>
        <w:t xml:space="preserve">: </w:t>
      </w:r>
      <w:r w:rsidR="00AF3015" w:rsidRPr="00AF3015">
        <w:rPr>
          <w:rFonts w:ascii="var(--fontText)" w:eastAsia="Times New Roman" w:hAnsi="var(--fontText)" w:cs="Times New Roman"/>
          <w:b/>
          <w:bCs/>
          <w:lang w:eastAsia="en-GB"/>
        </w:rPr>
        <w:t>Cellbiologi, matsmältning och ämnesomsättning</w:t>
      </w:r>
      <w:r w:rsidRPr="00E61174">
        <w:rPr>
          <w:rFonts w:ascii="var(--fontText)" w:eastAsia="Times New Roman" w:hAnsi="var(--fontText)" w:cs="Times New Roman"/>
          <w:b/>
          <w:bCs/>
          <w:lang w:eastAsia="en-GB"/>
        </w:rPr>
        <w:t xml:space="preserve"> 18 hp</w:t>
      </w:r>
      <w:r w:rsidR="007C22A7">
        <w:rPr>
          <w:rFonts w:ascii="var(--fontText)" w:eastAsia="Times New Roman" w:hAnsi="var(--fontText)" w:cs="Times New Roman"/>
          <w:b/>
          <w:bCs/>
          <w:lang w:eastAsia="en-GB"/>
        </w:rPr>
        <w:t xml:space="preserve"> </w:t>
      </w:r>
      <w:r w:rsidR="007C22A7" w:rsidRPr="007C22A7">
        <w:rPr>
          <w:rFonts w:ascii="var(--fontText)" w:eastAsia="Times New Roman" w:hAnsi="var(--fontText)" w:cs="Times New Roman"/>
          <w:lang w:eastAsia="en-GB"/>
        </w:rPr>
        <w:t>(2LA001)</w:t>
      </w:r>
      <w:r w:rsidR="009D480D">
        <w:rPr>
          <w:rFonts w:ascii="var(--fontText)" w:eastAsia="Times New Roman" w:hAnsi="var(--fontText)" w:cs="Times New Roman"/>
          <w:lang w:eastAsia="en-GB"/>
        </w:rPr>
        <w:t xml:space="preserve"> </w:t>
      </w:r>
      <w:r w:rsidR="00335AA4">
        <w:rPr>
          <w:rFonts w:ascii="var(--fontText)" w:eastAsia="Times New Roman" w:hAnsi="var(--fontText)" w:cs="Times New Roman"/>
          <w:b/>
          <w:bCs/>
          <w:lang w:eastAsia="en-GB"/>
        </w:rPr>
        <w:t>H</w:t>
      </w:r>
      <w:r w:rsidR="001A3C89" w:rsidRPr="001F33DA">
        <w:rPr>
          <w:rFonts w:ascii="var(--fontText)" w:eastAsia="Times New Roman" w:hAnsi="var(--fontText)" w:cs="Times New Roman"/>
          <w:b/>
          <w:bCs/>
          <w:lang w:eastAsia="en-GB"/>
        </w:rPr>
        <w:t>T25</w:t>
      </w:r>
    </w:p>
    <w:p w14:paraId="488A13B6" w14:textId="65ADEC46" w:rsidR="00E61174" w:rsidRPr="00BE3930" w:rsidRDefault="007C22A7" w:rsidP="00E61174">
      <w:pPr>
        <w:spacing w:line="336" w:lineRule="atLeast"/>
        <w:rPr>
          <w:rFonts w:ascii="var(--fontText)" w:eastAsia="Times New Roman" w:hAnsi="var(--fontText)" w:cs="Times New Roman"/>
          <w:i/>
          <w:iCs/>
          <w:sz w:val="22"/>
          <w:szCs w:val="22"/>
          <w:lang w:eastAsia="en-GB"/>
        </w:rPr>
      </w:pPr>
      <w:r w:rsidRPr="00BE3930">
        <w:rPr>
          <w:rFonts w:ascii="var(--fontText)" w:eastAsia="Times New Roman" w:hAnsi="var(--fontText)" w:cs="Times New Roman"/>
          <w:i/>
          <w:iCs/>
          <w:sz w:val="22"/>
          <w:szCs w:val="22"/>
          <w:lang w:eastAsia="en-GB"/>
        </w:rPr>
        <w:t xml:space="preserve">Tillgodoräknande beviljas endast för helt moment eller hel kurs. Läs igenom momentbeskrivning och lärandemål. Det är viktigt att du endast söker tillgodoräknande </w:t>
      </w:r>
      <w:r w:rsidR="00D06CF8" w:rsidRPr="00BE3930">
        <w:rPr>
          <w:rFonts w:ascii="var(--fontText)" w:eastAsia="Times New Roman" w:hAnsi="var(--fontText)" w:cs="Times New Roman"/>
          <w:i/>
          <w:iCs/>
          <w:sz w:val="22"/>
          <w:szCs w:val="22"/>
          <w:lang w:eastAsia="en-GB"/>
        </w:rPr>
        <w:t xml:space="preserve">för </w:t>
      </w:r>
      <w:r w:rsidR="007A7E10" w:rsidRPr="00BE3930">
        <w:rPr>
          <w:rFonts w:ascii="var(--fontText)" w:eastAsia="Times New Roman" w:hAnsi="var(--fontText)" w:cs="Times New Roman"/>
          <w:i/>
          <w:iCs/>
          <w:sz w:val="22"/>
          <w:szCs w:val="22"/>
          <w:lang w:eastAsia="en-GB"/>
        </w:rPr>
        <w:t xml:space="preserve">de moment vars </w:t>
      </w:r>
      <w:r w:rsidRPr="00BE3930">
        <w:rPr>
          <w:rFonts w:ascii="var(--fontText)" w:eastAsia="Times New Roman" w:hAnsi="var(--fontText)" w:cs="Times New Roman"/>
          <w:i/>
          <w:iCs/>
          <w:sz w:val="22"/>
          <w:szCs w:val="22"/>
          <w:lang w:eastAsia="en-GB"/>
        </w:rPr>
        <w:t xml:space="preserve">lärandemål du har examinerats på under tidigare studier. </w:t>
      </w:r>
      <w:r w:rsidR="001F33DA">
        <w:rPr>
          <w:rFonts w:ascii="var(--fontText)" w:eastAsia="Times New Roman" w:hAnsi="var(--fontText)" w:cs="Times New Roman"/>
          <w:i/>
          <w:iCs/>
          <w:sz w:val="22"/>
          <w:szCs w:val="22"/>
          <w:lang w:eastAsia="en-GB"/>
        </w:rPr>
        <w:t xml:space="preserve">Fyll i </w:t>
      </w:r>
      <w:r w:rsidR="00B60D7B">
        <w:rPr>
          <w:rFonts w:ascii="var(--fontText)" w:eastAsia="Times New Roman" w:hAnsi="var(--fontText)" w:cs="Times New Roman"/>
          <w:i/>
          <w:iCs/>
          <w:sz w:val="22"/>
          <w:szCs w:val="22"/>
          <w:lang w:eastAsia="en-GB"/>
        </w:rPr>
        <w:t>tabellen</w:t>
      </w:r>
      <w:r w:rsidR="001F33DA">
        <w:rPr>
          <w:rFonts w:ascii="var(--fontText)" w:eastAsia="Times New Roman" w:hAnsi="var(--fontText)" w:cs="Times New Roman"/>
          <w:i/>
          <w:iCs/>
          <w:sz w:val="22"/>
          <w:szCs w:val="22"/>
          <w:lang w:eastAsia="en-GB"/>
        </w:rPr>
        <w:t xml:space="preserve"> längst ned. </w:t>
      </w:r>
    </w:p>
    <w:p w14:paraId="7FBD4BF0" w14:textId="77777777" w:rsidR="00E61174" w:rsidRDefault="00E61174" w:rsidP="00E61174">
      <w:pPr>
        <w:spacing w:line="336" w:lineRule="atLeast"/>
        <w:rPr>
          <w:rFonts w:ascii="var(--fontText)" w:eastAsia="Times New Roman" w:hAnsi="var(--fontText)" w:cs="Times New Roman"/>
          <w:lang w:eastAsia="en-GB"/>
        </w:rPr>
      </w:pPr>
    </w:p>
    <w:p w14:paraId="45F60DBB" w14:textId="63CD4616" w:rsidR="00E61174" w:rsidRPr="00F67677" w:rsidRDefault="00E61174" w:rsidP="00E61174">
      <w:pPr>
        <w:spacing w:line="336" w:lineRule="atLeast"/>
        <w:rPr>
          <w:rFonts w:ascii="var(--fontText)" w:eastAsia="Times New Roman" w:hAnsi="var(--fontText)" w:cs="Times New Roman"/>
          <w:b/>
          <w:bCs/>
          <w:sz w:val="22"/>
          <w:szCs w:val="22"/>
          <w:lang w:eastAsia="en-GB"/>
        </w:rPr>
      </w:pPr>
      <w:r w:rsidRPr="00F67677">
        <w:rPr>
          <w:rFonts w:ascii="var(--fontText)" w:eastAsia="Times New Roman" w:hAnsi="var(--fontText)" w:cs="Times New Roman"/>
          <w:b/>
          <w:bCs/>
          <w:sz w:val="22"/>
          <w:szCs w:val="22"/>
          <w:lang w:eastAsia="en-GB"/>
        </w:rPr>
        <w:t xml:space="preserve">Moment 1: Från ägg till embryo </w:t>
      </w:r>
      <w:r w:rsidR="00840FD7" w:rsidRPr="00F67677">
        <w:rPr>
          <w:rFonts w:ascii="var(--fontText)" w:eastAsia="Times New Roman" w:hAnsi="var(--fontText)" w:cs="Times New Roman"/>
          <w:b/>
          <w:bCs/>
          <w:sz w:val="22"/>
          <w:szCs w:val="22"/>
          <w:lang w:eastAsia="en-GB"/>
        </w:rPr>
        <w:t>5</w:t>
      </w:r>
      <w:r w:rsidR="00BB4308">
        <w:rPr>
          <w:rFonts w:ascii="var(--fontText)" w:eastAsia="Times New Roman" w:hAnsi="var(--fontText)" w:cs="Times New Roman"/>
          <w:b/>
          <w:bCs/>
          <w:sz w:val="22"/>
          <w:szCs w:val="22"/>
          <w:lang w:eastAsia="en-GB"/>
        </w:rPr>
        <w:t xml:space="preserve"> </w:t>
      </w:r>
      <w:r w:rsidRPr="00F67677">
        <w:rPr>
          <w:rFonts w:ascii="var(--fontText)" w:eastAsia="Times New Roman" w:hAnsi="var(--fontText)" w:cs="Times New Roman"/>
          <w:b/>
          <w:bCs/>
          <w:sz w:val="22"/>
          <w:szCs w:val="22"/>
          <w:lang w:eastAsia="en-GB"/>
        </w:rPr>
        <w:t>hp</w:t>
      </w:r>
    </w:p>
    <w:p w14:paraId="30C1F054" w14:textId="75828F5D" w:rsidR="005E26FA" w:rsidRDefault="002C78DD" w:rsidP="00E61174">
      <w:pPr>
        <w:spacing w:line="336" w:lineRule="atLeast"/>
        <w:rPr>
          <w:rFonts w:ascii="var(--fontText)" w:eastAsia="Times New Roman" w:hAnsi="var(--fontText)" w:cs="Times New Roman"/>
          <w:sz w:val="22"/>
          <w:szCs w:val="22"/>
          <w:lang w:eastAsia="en-GB"/>
        </w:rPr>
      </w:pPr>
      <w:r w:rsidRPr="002C78DD">
        <w:rPr>
          <w:rFonts w:ascii="var(--fontText)" w:eastAsia="Times New Roman" w:hAnsi="var(--fontText)" w:cs="Times New Roman"/>
          <w:sz w:val="22"/>
          <w:szCs w:val="22"/>
          <w:lang w:eastAsia="en-GB"/>
        </w:rPr>
        <w:t>Momentets ämnesmässiga kärna bygger på människans utveckling från könsceller till embryo och ger en introduktion till cellens viktigaste funktioner och strukturer, embryologi och utvecklingsbiologins molekylära mekanismer. Detta delmoment utgörs av de basvetenskapliga disciplinerna cell- och molekylärbiologi, embryologi med utvecklingsbiologi, samt regenerativ och reparativ medicin. Här diskuteras grundläggande funktioner på molekylär- och cellulär nivå, med särskilt fokus på de mekanismer som möjliggör för en multicellulär organism att utvecklas; tillväxt, ärftlighet, interaktioner mellan celler, cellrörelse, celltransport, samt cellspecialisering. Studenterna diskuterar hur människans fenotyp är resultatet av samspelet mellan individuellt arv och utveckling i en komplex och varierande miljö.</w:t>
      </w:r>
    </w:p>
    <w:p w14:paraId="2E6CDF68" w14:textId="77777777" w:rsidR="002C78DD" w:rsidRPr="00F67677" w:rsidRDefault="002C78DD" w:rsidP="00E61174">
      <w:pPr>
        <w:spacing w:line="336" w:lineRule="atLeast"/>
        <w:rPr>
          <w:rFonts w:ascii="var(--fontText)" w:eastAsia="Times New Roman" w:hAnsi="var(--fontText)" w:cs="Times New Roman"/>
          <w:sz w:val="22"/>
          <w:szCs w:val="22"/>
          <w:lang w:eastAsia="en-GB"/>
        </w:rPr>
      </w:pPr>
    </w:p>
    <w:p w14:paraId="74E49A33" w14:textId="77777777" w:rsidR="002C78DD" w:rsidRDefault="009F47AC" w:rsidP="002C78DD">
      <w:pPr>
        <w:spacing w:line="336" w:lineRule="atLeast"/>
        <w:rPr>
          <w:rFonts w:ascii="var(--fontText)" w:eastAsia="Times New Roman" w:hAnsi="var(--fontText)" w:cs="Times New Roman"/>
          <w:i/>
          <w:iCs/>
          <w:sz w:val="22"/>
          <w:szCs w:val="22"/>
          <w:lang w:eastAsia="en-GB"/>
        </w:rPr>
      </w:pPr>
      <w:r w:rsidRPr="00F67677">
        <w:rPr>
          <w:rFonts w:ascii="var(--fontText)" w:eastAsia="Times New Roman" w:hAnsi="var(--fontText)" w:cs="Times New Roman"/>
          <w:i/>
          <w:iCs/>
          <w:sz w:val="22"/>
          <w:szCs w:val="22"/>
          <w:lang w:eastAsia="en-GB"/>
        </w:rPr>
        <w:t>Lärandem</w:t>
      </w:r>
      <w:r w:rsidR="005E26FA" w:rsidRPr="00F67677">
        <w:rPr>
          <w:rFonts w:ascii="var(--fontText)" w:eastAsia="Times New Roman" w:hAnsi="var(--fontText)" w:cs="Times New Roman"/>
          <w:i/>
          <w:iCs/>
          <w:sz w:val="22"/>
          <w:szCs w:val="22"/>
          <w:lang w:eastAsia="en-GB"/>
        </w:rPr>
        <w:t>ål</w:t>
      </w:r>
    </w:p>
    <w:p w14:paraId="052A0907" w14:textId="77777777" w:rsidR="00E2346F" w:rsidRDefault="00E61174" w:rsidP="00F41629">
      <w:pPr>
        <w:pStyle w:val="Liststycke"/>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2C78DD">
        <w:rPr>
          <w:rFonts w:ascii="var(--fontText)" w:eastAsia="Times New Roman" w:hAnsi="var(--fontText)" w:cs="Times New Roman"/>
          <w:sz w:val="22"/>
          <w:szCs w:val="22"/>
          <w:lang w:eastAsia="en-GB"/>
        </w:rPr>
        <w:t>redogöra för centrala cellulära funktioner såsom celltillväxt, cellkommunikation, cellspecialisering, cellrörelse, cellens interaktioner med sin omgivning samt cellens transportmekanismer, och relatera dessa till individens utveckling och regenerering (S4)</w:t>
      </w:r>
    </w:p>
    <w:p w14:paraId="4023795E" w14:textId="43E361C1" w:rsidR="00E61174" w:rsidRPr="002C78DD" w:rsidRDefault="00E61174" w:rsidP="00F41629">
      <w:pPr>
        <w:pStyle w:val="Liststycke"/>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2C78DD">
        <w:rPr>
          <w:rFonts w:ascii="var(--fontText)" w:eastAsia="Times New Roman" w:hAnsi="var(--fontText)" w:cs="Times New Roman"/>
          <w:sz w:val="22"/>
          <w:szCs w:val="22"/>
          <w:lang w:eastAsia="en-GB"/>
        </w:rPr>
        <w:t>redogöra för arvsmassans organisation och utveckling på cellulär, kromosomal och gennivå (S3)</w:t>
      </w:r>
    </w:p>
    <w:p w14:paraId="2BF3E66A" w14:textId="77777777"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diskutera sambandet mellan ärftlighet och miljö i relation till fenotyp (S4)</w:t>
      </w:r>
    </w:p>
    <w:p w14:paraId="46DB2D20" w14:textId="77777777"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redogöra för individens utveckling från zygot till embryo och foster (S3)</w:t>
      </w:r>
    </w:p>
    <w:p w14:paraId="615EFC70" w14:textId="77777777"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resonera kring basala molekylärgenetiska mekanismer och interaktioner mellan celler under individens utveckling från bildandet av könsceller till embryo (S4)</w:t>
      </w:r>
    </w:p>
    <w:p w14:paraId="14075066" w14:textId="1CE49403"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redogöra för cellens transportmekanismer (S3)</w:t>
      </w:r>
    </w:p>
    <w:p w14:paraId="04AD8AEF" w14:textId="2D988969" w:rsidR="00103C9B" w:rsidRPr="00103C9B" w:rsidRDefault="00103C9B" w:rsidP="00103C9B">
      <w:pPr>
        <w:spacing w:line="336" w:lineRule="atLeast"/>
        <w:rPr>
          <w:rFonts w:ascii="var(--fontText)" w:eastAsia="Times New Roman" w:hAnsi="var(--fontText)" w:cs="Times New Roman"/>
          <w:b/>
          <w:bCs/>
          <w:lang w:eastAsia="en-GB"/>
        </w:rPr>
      </w:pPr>
      <w:r w:rsidRPr="00103C9B">
        <w:rPr>
          <w:rFonts w:ascii="var(--fontText)" w:eastAsia="Times New Roman" w:hAnsi="var(--fontText)" w:cs="Times New Roman"/>
          <w:b/>
          <w:bCs/>
          <w:lang w:eastAsia="en-GB"/>
        </w:rPr>
        <w:t xml:space="preserve">Moment </w:t>
      </w:r>
      <w:r>
        <w:rPr>
          <w:rFonts w:ascii="var(--fontText)" w:eastAsia="Times New Roman" w:hAnsi="var(--fontText)" w:cs="Times New Roman"/>
          <w:b/>
          <w:bCs/>
          <w:lang w:eastAsia="en-GB"/>
        </w:rPr>
        <w:t>2</w:t>
      </w:r>
      <w:r w:rsidRPr="00103C9B">
        <w:rPr>
          <w:rFonts w:ascii="var(--fontText)" w:eastAsia="Times New Roman" w:hAnsi="var(--fontText)" w:cs="Times New Roman"/>
          <w:b/>
          <w:bCs/>
          <w:lang w:eastAsia="en-GB"/>
        </w:rPr>
        <w:t xml:space="preserve">: </w:t>
      </w:r>
      <w:r>
        <w:rPr>
          <w:rFonts w:ascii="var(--fontText)" w:eastAsia="Times New Roman" w:hAnsi="var(--fontText)" w:cs="Times New Roman"/>
          <w:b/>
          <w:bCs/>
          <w:lang w:eastAsia="en-GB"/>
        </w:rPr>
        <w:t xml:space="preserve">Matsmältning, ämnesomsättning och nutrition, </w:t>
      </w:r>
      <w:r w:rsidR="00ED0040">
        <w:rPr>
          <w:rFonts w:ascii="var(--fontText)" w:eastAsia="Times New Roman" w:hAnsi="var(--fontText)" w:cs="Times New Roman"/>
          <w:b/>
          <w:bCs/>
          <w:lang w:eastAsia="en-GB"/>
        </w:rPr>
        <w:t>7,5</w:t>
      </w:r>
      <w:r>
        <w:rPr>
          <w:rFonts w:ascii="var(--fontText)" w:eastAsia="Times New Roman" w:hAnsi="var(--fontText)" w:cs="Times New Roman"/>
          <w:b/>
          <w:bCs/>
          <w:lang w:eastAsia="en-GB"/>
        </w:rPr>
        <w:t xml:space="preserve"> hp</w:t>
      </w:r>
    </w:p>
    <w:p w14:paraId="080EFAAE" w14:textId="69EAF790" w:rsidR="00103C9B" w:rsidRPr="00F67677" w:rsidRDefault="00E2346F" w:rsidP="005E26FA">
      <w:pPr>
        <w:spacing w:line="336" w:lineRule="atLeast"/>
        <w:rPr>
          <w:rFonts w:ascii="var(--fontText)" w:eastAsia="Times New Roman" w:hAnsi="var(--fontText)" w:cs="Times New Roman"/>
          <w:sz w:val="22"/>
          <w:szCs w:val="22"/>
          <w:lang w:eastAsia="en-GB"/>
        </w:rPr>
      </w:pPr>
      <w:r w:rsidRPr="00E2346F">
        <w:rPr>
          <w:rFonts w:ascii="var(--fontText)" w:eastAsia="Times New Roman" w:hAnsi="var(--fontText)" w:cs="Times New Roman"/>
          <w:sz w:val="22"/>
          <w:szCs w:val="22"/>
          <w:lang w:eastAsia="en-GB"/>
        </w:rPr>
        <w:t>Momentet fokuserar på funktionssystemet: matsmältning och ämnesomsättningsfunktioner, inklusive endokrina funktioner. Kopplingen mellan klinik och patologi relateras till störningar i matsmältningskanalen och associerade organ, åderförkalkning, diabetes, medfödda metabola rubbningar, samt metabola sjukdomar. Näringsfysiologiska aspekter och kopplingar till vanliga folksjukdomar ingår också. Momentets ämnesmässiga kärna utgår från de basvetenskapliga disciplinerna medicinsk biokemi, fysiologi, endokrinologi, farmakologi och patologi. Momentet omfattar matsmältningskanalens och de accessoriska organens funktion på molekylär-, subcellulär-,</w:t>
      </w:r>
      <w:r w:rsidR="00FB09CB">
        <w:rPr>
          <w:rFonts w:ascii="var(--fontText)" w:eastAsia="Times New Roman" w:hAnsi="var(--fontText)" w:cs="Times New Roman"/>
          <w:sz w:val="22"/>
          <w:szCs w:val="22"/>
          <w:lang w:eastAsia="en-GB"/>
        </w:rPr>
        <w:t xml:space="preserve"> </w:t>
      </w:r>
      <w:r w:rsidRPr="00E2346F">
        <w:rPr>
          <w:rFonts w:ascii="var(--fontText)" w:eastAsia="Times New Roman" w:hAnsi="var(--fontText)" w:cs="Times New Roman"/>
          <w:sz w:val="22"/>
          <w:szCs w:val="22"/>
          <w:lang w:eastAsia="en-GB"/>
        </w:rPr>
        <w:t xml:space="preserve">cellulär-, vävnads- och organnivå, samt hur dessa integreras. Det omfattar också de </w:t>
      </w:r>
      <w:r w:rsidRPr="00E2346F">
        <w:rPr>
          <w:rFonts w:ascii="var(--fontText)" w:eastAsia="Times New Roman" w:hAnsi="var(--fontText)" w:cs="Times New Roman"/>
          <w:sz w:val="22"/>
          <w:szCs w:val="22"/>
          <w:lang w:eastAsia="en-GB"/>
        </w:rPr>
        <w:lastRenderedPageBreak/>
        <w:t>kemiska livsprocessernas organisation och reglering, liksom molekylers och cellers struktur och funktion.</w:t>
      </w:r>
    </w:p>
    <w:p w14:paraId="0E587337" w14:textId="20524673" w:rsidR="005E26FA" w:rsidRPr="00F67677" w:rsidRDefault="005E26FA" w:rsidP="005E26FA">
      <w:pPr>
        <w:spacing w:line="336" w:lineRule="atLeast"/>
        <w:rPr>
          <w:rFonts w:ascii="var(--fontText)" w:eastAsia="Times New Roman" w:hAnsi="var(--fontText)" w:cs="Times New Roman"/>
          <w:sz w:val="22"/>
          <w:szCs w:val="22"/>
          <w:lang w:eastAsia="en-GB"/>
        </w:rPr>
      </w:pPr>
    </w:p>
    <w:p w14:paraId="0F65656C" w14:textId="5300ED9A" w:rsidR="005E26FA" w:rsidRPr="00F67677" w:rsidRDefault="009F47AC" w:rsidP="005E26FA">
      <w:pPr>
        <w:spacing w:line="336" w:lineRule="atLeast"/>
        <w:rPr>
          <w:rFonts w:ascii="var(--fontText)" w:eastAsia="Times New Roman" w:hAnsi="var(--fontText)" w:cs="Times New Roman"/>
          <w:i/>
          <w:iCs/>
          <w:sz w:val="22"/>
          <w:szCs w:val="22"/>
          <w:lang w:eastAsia="en-GB"/>
        </w:rPr>
      </w:pPr>
      <w:r w:rsidRPr="00F67677">
        <w:rPr>
          <w:rFonts w:ascii="var(--fontText)" w:eastAsia="Times New Roman" w:hAnsi="var(--fontText)" w:cs="Times New Roman"/>
          <w:i/>
          <w:iCs/>
          <w:sz w:val="22"/>
          <w:szCs w:val="22"/>
          <w:lang w:eastAsia="en-GB"/>
        </w:rPr>
        <w:t>Lärandem</w:t>
      </w:r>
      <w:r w:rsidR="005E26FA" w:rsidRPr="00F67677">
        <w:rPr>
          <w:rFonts w:ascii="var(--fontText)" w:eastAsia="Times New Roman" w:hAnsi="var(--fontText)" w:cs="Times New Roman"/>
          <w:i/>
          <w:iCs/>
          <w:sz w:val="22"/>
          <w:szCs w:val="22"/>
          <w:lang w:eastAsia="en-GB"/>
        </w:rPr>
        <w:t>ål</w:t>
      </w:r>
    </w:p>
    <w:p w14:paraId="77A40842" w14:textId="77777777"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redogöra för matsmältningskanalens funktion, inklusive digestion, absorption och distribution av näringsämnen och dess hormonella samt nervösa reglering (S3)</w:t>
      </w:r>
    </w:p>
    <w:p w14:paraId="6ADDB673" w14:textId="77777777"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redogöra för biomolekylernas struktur och funktion, inklusive nukleinsyror, kolhydrater, proteiner, enzymer och kofaktorer (S3)</w:t>
      </w:r>
    </w:p>
    <w:p w14:paraId="56AD37F6" w14:textId="77777777"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redogöra för ämnesomsättningen med huvudsaklig fokus på omsättning av aminosyror, fetter, kolhydrater och nukleotider, samt olika principer för dess reglering (S3)</w:t>
      </w:r>
    </w:p>
    <w:p w14:paraId="4E48BEA5" w14:textId="77777777"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integrera kunskaper om hur olika näringsämnen digereras, absorberas samt omsätts i kroppen och hur bristande funktion kan ge upphov till olika symptom (S4)</w:t>
      </w:r>
    </w:p>
    <w:p w14:paraId="57C69775" w14:textId="77777777"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redogöra för patogenesen för de vanligaste leversjukdomarna (S3)</w:t>
      </w:r>
    </w:p>
    <w:p w14:paraId="78AD4356" w14:textId="77777777"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redogöra för verkningsmekanismer för läkemedel som används vid behandling vid sjukdomar som påverkar matsmältningsorganen (S3)</w:t>
      </w:r>
    </w:p>
    <w:p w14:paraId="7F74C7F4" w14:textId="75F38B4C" w:rsidR="005E26FA" w:rsidRPr="005E26FA" w:rsidRDefault="005E26FA" w:rsidP="005E26FA">
      <w:pPr>
        <w:spacing w:line="336" w:lineRule="atLeast"/>
        <w:rPr>
          <w:rFonts w:ascii="var(--fontText)" w:eastAsia="Times New Roman" w:hAnsi="var(--fontText)" w:cs="Times New Roman"/>
          <w:b/>
          <w:bCs/>
          <w:lang w:eastAsia="en-GB"/>
        </w:rPr>
      </w:pPr>
      <w:r w:rsidRPr="005E26FA">
        <w:rPr>
          <w:rFonts w:ascii="var(--fontText)" w:eastAsia="Times New Roman" w:hAnsi="var(--fontText)" w:cs="Times New Roman"/>
          <w:b/>
          <w:bCs/>
          <w:lang w:eastAsia="en-GB"/>
        </w:rPr>
        <w:t xml:space="preserve">Moment </w:t>
      </w:r>
      <w:r>
        <w:rPr>
          <w:rFonts w:ascii="var(--fontText)" w:eastAsia="Times New Roman" w:hAnsi="var(--fontText)" w:cs="Times New Roman"/>
          <w:b/>
          <w:bCs/>
          <w:lang w:eastAsia="en-GB"/>
        </w:rPr>
        <w:t>3</w:t>
      </w:r>
      <w:r w:rsidRPr="005E26FA">
        <w:rPr>
          <w:rFonts w:ascii="var(--fontText)" w:eastAsia="Times New Roman" w:hAnsi="var(--fontText)" w:cs="Times New Roman"/>
          <w:b/>
          <w:bCs/>
          <w:lang w:eastAsia="en-GB"/>
        </w:rPr>
        <w:t xml:space="preserve">: </w:t>
      </w:r>
      <w:r>
        <w:rPr>
          <w:rFonts w:ascii="var(--fontText)" w:eastAsia="Times New Roman" w:hAnsi="var(--fontText)" w:cs="Times New Roman"/>
          <w:b/>
          <w:bCs/>
          <w:lang w:eastAsia="en-GB"/>
        </w:rPr>
        <w:t>Klinisk konsultation och undersökning, 1,5 hp</w:t>
      </w:r>
    </w:p>
    <w:p w14:paraId="2124EAD9" w14:textId="1AF11A98" w:rsidR="005E26FA" w:rsidRDefault="005E41AF" w:rsidP="005E26FA">
      <w:pPr>
        <w:spacing w:line="336" w:lineRule="atLeast"/>
        <w:rPr>
          <w:rFonts w:ascii="var(--fontText)" w:eastAsia="Times New Roman" w:hAnsi="var(--fontText)" w:cs="Times New Roman"/>
          <w:sz w:val="22"/>
          <w:szCs w:val="22"/>
          <w:lang w:eastAsia="en-GB"/>
        </w:rPr>
      </w:pPr>
      <w:r w:rsidRPr="005E41AF">
        <w:rPr>
          <w:rFonts w:ascii="var(--fontText)" w:eastAsia="Times New Roman" w:hAnsi="var(--fontText)" w:cs="Times New Roman"/>
          <w:sz w:val="22"/>
          <w:szCs w:val="22"/>
          <w:lang w:eastAsia="en-GB"/>
        </w:rPr>
        <w:t>Momentet innehåller en introduktion till och träning i personcentrerad samtalsmetodik och kliniska undersökningsmetoder (hjärta, lungor, blodtryck, extremitetsreflexer, öron, buk) samt laboratoriemetodik (hygienföreskrifter, venprov, kapillärprov och halsprov). Momentet innefattar även placering på vårdcentral (VIL) under två dagar där studenten får tillfälle att träna personcentrerad samtalsmetodik (inleda konsultationen) samt klinisk undersökningsmetodik. Under VIL ska studenten göra en patientintervju i hemmet med fokus på patientens livshistoria och exempel på gott bemötande i sjukvården. Studenten får formativ återkoppling under VIL och ska genomföra en reflektion av egen samtalsmetodik vid patientintervjun.</w:t>
      </w:r>
    </w:p>
    <w:p w14:paraId="4FA34B5E" w14:textId="77777777" w:rsidR="005E41AF" w:rsidRPr="00F67677" w:rsidRDefault="005E41AF" w:rsidP="005E26FA">
      <w:pPr>
        <w:spacing w:line="336" w:lineRule="atLeast"/>
        <w:rPr>
          <w:rFonts w:ascii="var(--fontText)" w:eastAsia="Times New Roman" w:hAnsi="var(--fontText)" w:cs="Times New Roman"/>
          <w:sz w:val="22"/>
          <w:szCs w:val="22"/>
          <w:lang w:eastAsia="en-GB"/>
        </w:rPr>
      </w:pPr>
    </w:p>
    <w:p w14:paraId="61A4BFD6" w14:textId="77777777" w:rsidR="005E41AF" w:rsidRDefault="009F47AC" w:rsidP="005E41AF">
      <w:pPr>
        <w:spacing w:line="336" w:lineRule="atLeast"/>
        <w:rPr>
          <w:rFonts w:ascii="var(--fontText)" w:eastAsia="Times New Roman" w:hAnsi="var(--fontText)" w:cs="Times New Roman"/>
          <w:i/>
          <w:iCs/>
          <w:sz w:val="22"/>
          <w:szCs w:val="22"/>
          <w:lang w:eastAsia="en-GB"/>
        </w:rPr>
      </w:pPr>
      <w:r w:rsidRPr="00F67677">
        <w:rPr>
          <w:rFonts w:ascii="var(--fontText)" w:eastAsia="Times New Roman" w:hAnsi="var(--fontText)" w:cs="Times New Roman"/>
          <w:i/>
          <w:iCs/>
          <w:sz w:val="22"/>
          <w:szCs w:val="22"/>
          <w:lang w:eastAsia="en-GB"/>
        </w:rPr>
        <w:t>Lärandem</w:t>
      </w:r>
      <w:r w:rsidR="005E26FA" w:rsidRPr="00F67677">
        <w:rPr>
          <w:rFonts w:ascii="var(--fontText)" w:eastAsia="Times New Roman" w:hAnsi="var(--fontText)" w:cs="Times New Roman"/>
          <w:i/>
          <w:iCs/>
          <w:sz w:val="22"/>
          <w:szCs w:val="22"/>
          <w:lang w:eastAsia="en-GB"/>
        </w:rPr>
        <w:t>ål</w:t>
      </w:r>
    </w:p>
    <w:p w14:paraId="10967068" w14:textId="77777777" w:rsidR="005E41AF" w:rsidRDefault="00E61174" w:rsidP="00AD3550">
      <w:pPr>
        <w:pStyle w:val="Liststycke"/>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5E41AF">
        <w:rPr>
          <w:rFonts w:ascii="var(--fontText)" w:eastAsia="Times New Roman" w:hAnsi="var(--fontText)" w:cs="Times New Roman"/>
          <w:sz w:val="22"/>
          <w:szCs w:val="22"/>
          <w:lang w:eastAsia="en-GB"/>
        </w:rPr>
        <w:t>redogöra för innehållet i de tre delarna i den personcentrerade konsultationen (S3)</w:t>
      </w:r>
    </w:p>
    <w:p w14:paraId="6ECCC65E" w14:textId="563A2B28" w:rsidR="00E61174" w:rsidRPr="005E41AF" w:rsidRDefault="00E61174" w:rsidP="00AD3550">
      <w:pPr>
        <w:pStyle w:val="Liststycke"/>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5E41AF">
        <w:rPr>
          <w:rFonts w:ascii="var(--fontText)" w:eastAsia="Times New Roman" w:hAnsi="var(--fontText)" w:cs="Times New Roman"/>
          <w:sz w:val="22"/>
          <w:szCs w:val="22"/>
          <w:lang w:eastAsia="en-GB"/>
        </w:rPr>
        <w:t>redogöra för sjukhushygienens betydelse och Socialstyrelsens föreskrifter om basal hygien (S3)</w:t>
      </w:r>
    </w:p>
    <w:p w14:paraId="69588AA1" w14:textId="78BAC364" w:rsidR="005E26FA" w:rsidRPr="00F67677" w:rsidRDefault="00E61174" w:rsidP="005E26FA">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 xml:space="preserve">beskriva strategier för att identifiera och hantera </w:t>
      </w:r>
      <w:r w:rsidR="00BE3930">
        <w:rPr>
          <w:rFonts w:ascii="var(--fontText)" w:eastAsia="Times New Roman" w:hAnsi="var(--fontText)" w:cs="Times New Roman"/>
          <w:sz w:val="22"/>
          <w:szCs w:val="22"/>
          <w:lang w:eastAsia="en-GB"/>
        </w:rPr>
        <w:t xml:space="preserve">kognitiv bias </w:t>
      </w:r>
      <w:r w:rsidRPr="00F67677">
        <w:rPr>
          <w:rFonts w:ascii="var(--fontText)" w:eastAsia="Times New Roman" w:hAnsi="var(--fontText)" w:cs="Times New Roman"/>
          <w:sz w:val="22"/>
          <w:szCs w:val="22"/>
          <w:lang w:eastAsia="en-GB"/>
        </w:rPr>
        <w:t xml:space="preserve">som kan påverka mötet med </w:t>
      </w:r>
      <w:r w:rsidR="00BE3930">
        <w:rPr>
          <w:rFonts w:ascii="var(--fontText)" w:eastAsia="Times New Roman" w:hAnsi="var(--fontText)" w:cs="Times New Roman"/>
          <w:sz w:val="22"/>
          <w:szCs w:val="22"/>
          <w:lang w:eastAsia="en-GB"/>
        </w:rPr>
        <w:t>patienter</w:t>
      </w:r>
      <w:r w:rsidRPr="00F67677">
        <w:rPr>
          <w:rFonts w:ascii="var(--fontText)" w:eastAsia="Times New Roman" w:hAnsi="var(--fontText)" w:cs="Times New Roman"/>
          <w:sz w:val="22"/>
          <w:szCs w:val="22"/>
          <w:lang w:eastAsia="en-GB"/>
        </w:rPr>
        <w:t xml:space="preserve"> (S3)</w:t>
      </w:r>
    </w:p>
    <w:p w14:paraId="6CB4856A" w14:textId="77777777" w:rsidR="005E26FA" w:rsidRPr="00F67677" w:rsidRDefault="005E26FA" w:rsidP="005E26FA">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tillämpa öppet lyssnande med hjälp av öppna invitationer, sammanfattningar och bekräftelse i intervju med patient (M3)</w:t>
      </w:r>
    </w:p>
    <w:p w14:paraId="646F19C8" w14:textId="77777777" w:rsidR="005E26FA" w:rsidRPr="00F67677" w:rsidRDefault="005E26FA" w:rsidP="005E26FA">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redogöra för korrekt utförande av och utföra blodtrycksmätning, klinisk undersökning av hjärta, lungor, buk och öron samt undersökning av reflexer (M3)</w:t>
      </w:r>
    </w:p>
    <w:p w14:paraId="153D0B9D" w14:textId="77777777" w:rsidR="005E26FA" w:rsidRPr="00F67677" w:rsidRDefault="005E26FA" w:rsidP="005E26FA">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redogöra för korrekt utförande och på ett patientsäkert sätt genomföra ven-, kapillär- samt svalgprovtagning (M3)</w:t>
      </w:r>
    </w:p>
    <w:p w14:paraId="7CABFA76" w14:textId="262772C1" w:rsidR="005E26FA" w:rsidRPr="00F67677" w:rsidRDefault="005E26FA" w:rsidP="005E26FA">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tillämpa basala hygienrutiner (M4)</w:t>
      </w:r>
    </w:p>
    <w:p w14:paraId="30B272E7" w14:textId="77777777" w:rsidR="005E26FA" w:rsidRPr="00F67677" w:rsidRDefault="005E26FA" w:rsidP="005E26FA">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lastRenderedPageBreak/>
        <w:t>bemöta patienter, anhöriga, andra studenter, lärare och personal med respekt. (M3)</w:t>
      </w:r>
    </w:p>
    <w:p w14:paraId="579A352D" w14:textId="09DF9987" w:rsidR="005E26FA" w:rsidRPr="005E26FA" w:rsidRDefault="005E26FA" w:rsidP="005E26FA">
      <w:pPr>
        <w:spacing w:before="100" w:beforeAutospacing="1" w:after="100" w:afterAutospacing="1" w:line="336" w:lineRule="atLeast"/>
        <w:rPr>
          <w:rFonts w:ascii="var(--fontText)" w:eastAsia="Times New Roman" w:hAnsi="var(--fontText)" w:cs="Times New Roman"/>
          <w:lang w:eastAsia="en-GB"/>
        </w:rPr>
      </w:pPr>
      <w:r w:rsidRPr="005E26FA">
        <w:rPr>
          <w:rFonts w:ascii="var(--fontText)" w:eastAsia="Times New Roman" w:hAnsi="var(--fontText)" w:cs="Times New Roman"/>
          <w:b/>
          <w:bCs/>
          <w:lang w:eastAsia="en-GB"/>
        </w:rPr>
        <w:t xml:space="preserve">Moment 4: </w:t>
      </w:r>
      <w:r w:rsidR="00ED0040" w:rsidRPr="00ED0040">
        <w:rPr>
          <w:rFonts w:ascii="var(--fontText)" w:eastAsia="Times New Roman" w:hAnsi="var(--fontText)" w:cs="Times New Roman"/>
          <w:b/>
          <w:bCs/>
          <w:lang w:eastAsia="en-GB"/>
        </w:rPr>
        <w:t>Professionellt förhållningssätt, ansvar och lärande 2 hp</w:t>
      </w:r>
    </w:p>
    <w:p w14:paraId="79857CF2" w14:textId="77777777" w:rsidR="008B41C0" w:rsidRPr="008B41C0" w:rsidRDefault="008B41C0" w:rsidP="008B41C0">
      <w:pPr>
        <w:spacing w:line="336" w:lineRule="atLeast"/>
        <w:rPr>
          <w:rFonts w:ascii="var(--fontText)" w:eastAsia="Times New Roman" w:hAnsi="var(--fontText)" w:cs="Times New Roman"/>
          <w:sz w:val="22"/>
          <w:szCs w:val="22"/>
          <w:lang w:eastAsia="en-GB"/>
        </w:rPr>
      </w:pPr>
      <w:r w:rsidRPr="008B41C0">
        <w:rPr>
          <w:rFonts w:ascii="var(--fontText)" w:eastAsia="Times New Roman" w:hAnsi="var(--fontText)" w:cs="Times New Roman"/>
          <w:sz w:val="22"/>
          <w:szCs w:val="22"/>
          <w:lang w:eastAsia="en-GB"/>
        </w:rPr>
        <w:t>I momentet skapas förståelse för hur teambaserat lärande (TBL) och förmåga att samarbeta i grupp bidrar till kompetenser som är centrala för framtida läkarroll och patientsäkerhet.</w:t>
      </w:r>
    </w:p>
    <w:p w14:paraId="11174EB2" w14:textId="77777777" w:rsidR="008B41C0" w:rsidRPr="008B41C0" w:rsidRDefault="008B41C0" w:rsidP="008B41C0">
      <w:pPr>
        <w:spacing w:line="336" w:lineRule="atLeast"/>
        <w:rPr>
          <w:rFonts w:ascii="var(--fontText)" w:eastAsia="Times New Roman" w:hAnsi="var(--fontText)" w:cs="Times New Roman"/>
          <w:sz w:val="22"/>
          <w:szCs w:val="22"/>
          <w:lang w:eastAsia="en-GB"/>
        </w:rPr>
      </w:pPr>
      <w:r w:rsidRPr="008B41C0">
        <w:rPr>
          <w:rFonts w:ascii="var(--fontText)" w:eastAsia="Times New Roman" w:hAnsi="var(--fontText)" w:cs="Times New Roman"/>
          <w:sz w:val="22"/>
          <w:szCs w:val="22"/>
          <w:lang w:eastAsia="en-GB"/>
        </w:rPr>
        <w:t>Studenten tar ansvar för sitt eget lärande och för att bidra till att gruppens kollegiala lärande och samarbete fungerar. Studenten tränar att ge återkoppling och att värdera sin egen insats i relation till lärandemålen.</w:t>
      </w:r>
    </w:p>
    <w:p w14:paraId="4632C307" w14:textId="77777777" w:rsidR="008B41C0" w:rsidRPr="008B41C0" w:rsidRDefault="008B41C0" w:rsidP="008B41C0">
      <w:pPr>
        <w:spacing w:line="336" w:lineRule="atLeast"/>
        <w:rPr>
          <w:rFonts w:ascii="var(--fontText)" w:eastAsia="Times New Roman" w:hAnsi="var(--fontText)" w:cs="Times New Roman"/>
          <w:sz w:val="22"/>
          <w:szCs w:val="22"/>
          <w:lang w:eastAsia="en-GB"/>
        </w:rPr>
      </w:pPr>
      <w:r w:rsidRPr="008B41C0">
        <w:rPr>
          <w:rFonts w:ascii="var(--fontText)" w:eastAsia="Times New Roman" w:hAnsi="var(--fontText)" w:cs="Times New Roman"/>
          <w:sz w:val="22"/>
          <w:szCs w:val="22"/>
          <w:lang w:eastAsia="en-GB"/>
        </w:rPr>
        <w:t>Momentet innefattar integrering och tillämpning av kursens basvetenskapliga ämneskunskaper genom att studenterna i grupp arbetar kring specifika frågeställningar. Kompetenser inom samarbete, ledarskap, pedagogik och professionalism tränas genom aktivt deltagande i TBL-undervisningen.</w:t>
      </w:r>
    </w:p>
    <w:p w14:paraId="2470BE82" w14:textId="77777777" w:rsidR="008B41C0" w:rsidRPr="008B41C0" w:rsidRDefault="008B41C0" w:rsidP="008B41C0">
      <w:pPr>
        <w:spacing w:line="336" w:lineRule="atLeast"/>
        <w:rPr>
          <w:rFonts w:ascii="var(--fontText)" w:eastAsia="Times New Roman" w:hAnsi="var(--fontText)" w:cs="Times New Roman"/>
          <w:sz w:val="22"/>
          <w:szCs w:val="22"/>
          <w:lang w:eastAsia="en-GB"/>
        </w:rPr>
      </w:pPr>
      <w:r w:rsidRPr="008B41C0">
        <w:rPr>
          <w:rFonts w:ascii="var(--fontText)" w:eastAsia="Times New Roman" w:hAnsi="var(--fontText)" w:cs="Times New Roman"/>
          <w:sz w:val="22"/>
          <w:szCs w:val="22"/>
          <w:lang w:eastAsia="en-GB"/>
        </w:rPr>
        <w:t>Undervisning, träning och bedömning av ett professionellt förhållningssätt sker löpande under hela kursen samt specifikt i samband med VFU och TBL. Examination (betygsättning) av professionellt förhållningssätt sker i detta moment genom löpande bedömning, baserad på programmets kriterier.</w:t>
      </w:r>
    </w:p>
    <w:p w14:paraId="527E9958" w14:textId="77777777" w:rsidR="008B41C0" w:rsidRDefault="008B41C0" w:rsidP="00E61174">
      <w:pPr>
        <w:spacing w:line="336" w:lineRule="atLeast"/>
        <w:rPr>
          <w:rFonts w:ascii="var(--fontText)" w:eastAsia="Times New Roman" w:hAnsi="var(--fontText)" w:cs="Times New Roman"/>
          <w:i/>
          <w:iCs/>
          <w:sz w:val="22"/>
          <w:szCs w:val="22"/>
          <w:lang w:eastAsia="en-GB"/>
        </w:rPr>
      </w:pPr>
    </w:p>
    <w:p w14:paraId="5CB455E9" w14:textId="1DB20BE2" w:rsidR="005E26FA" w:rsidRPr="00DA4F80" w:rsidRDefault="009F47AC" w:rsidP="00E61174">
      <w:pPr>
        <w:spacing w:line="336" w:lineRule="atLeast"/>
        <w:rPr>
          <w:rFonts w:ascii="var(--fontText)" w:eastAsia="Times New Roman" w:hAnsi="var(--fontText)" w:cs="Times New Roman"/>
          <w:i/>
          <w:iCs/>
          <w:sz w:val="22"/>
          <w:szCs w:val="22"/>
          <w:lang w:eastAsia="en-GB"/>
        </w:rPr>
      </w:pPr>
      <w:r w:rsidRPr="00DA4F80">
        <w:rPr>
          <w:rFonts w:ascii="var(--fontText)" w:eastAsia="Times New Roman" w:hAnsi="var(--fontText)" w:cs="Times New Roman"/>
          <w:i/>
          <w:iCs/>
          <w:sz w:val="22"/>
          <w:szCs w:val="22"/>
          <w:lang w:eastAsia="en-GB"/>
        </w:rPr>
        <w:t>Lärandem</w:t>
      </w:r>
      <w:r w:rsidR="005E26FA" w:rsidRPr="00DA4F80">
        <w:rPr>
          <w:rFonts w:ascii="var(--fontText)" w:eastAsia="Times New Roman" w:hAnsi="var(--fontText)" w:cs="Times New Roman"/>
          <w:i/>
          <w:iCs/>
          <w:sz w:val="22"/>
          <w:szCs w:val="22"/>
          <w:lang w:eastAsia="en-GB"/>
        </w:rPr>
        <w:t>ål</w:t>
      </w:r>
    </w:p>
    <w:p w14:paraId="34F42EB9" w14:textId="64371D97" w:rsidR="005E26FA" w:rsidRPr="00DA4F80" w:rsidRDefault="00A864A1" w:rsidP="00950F1A">
      <w:pPr>
        <w:numPr>
          <w:ilvl w:val="0"/>
          <w:numId w:val="3"/>
        </w:numPr>
        <w:spacing w:before="100" w:beforeAutospacing="1" w:after="100" w:afterAutospacing="1" w:line="336" w:lineRule="atLeast"/>
        <w:rPr>
          <w:rFonts w:ascii="var(--fontText)" w:eastAsia="Times New Roman" w:hAnsi="var(--fontText)" w:cs="Times New Roman"/>
          <w:sz w:val="22"/>
          <w:szCs w:val="22"/>
          <w:lang w:eastAsia="en-GB"/>
        </w:rPr>
      </w:pPr>
      <w:r w:rsidRPr="00DA4F80">
        <w:rPr>
          <w:rFonts w:ascii="var(--fontText)" w:eastAsia="Times New Roman" w:hAnsi="var(--fontText)" w:cs="Times New Roman"/>
          <w:sz w:val="22"/>
          <w:szCs w:val="22"/>
          <w:lang w:eastAsia="en-GB"/>
        </w:rPr>
        <w:t>samarbeta i grupp och bidra</w:t>
      </w:r>
      <w:r w:rsidR="005E26FA" w:rsidRPr="00DA4F80">
        <w:rPr>
          <w:rFonts w:ascii="var(--fontText)" w:eastAsia="Times New Roman" w:hAnsi="var(--fontText)" w:cs="Times New Roman"/>
          <w:sz w:val="22"/>
          <w:szCs w:val="22"/>
          <w:lang w:eastAsia="en-GB"/>
        </w:rPr>
        <w:t xml:space="preserve"> till andra studenters lärande genom att </w:t>
      </w:r>
      <w:r w:rsidRPr="00DA4F80">
        <w:rPr>
          <w:rFonts w:ascii="var(--fontText)" w:eastAsia="Times New Roman" w:hAnsi="var(--fontText)" w:cs="Times New Roman"/>
          <w:sz w:val="22"/>
          <w:szCs w:val="22"/>
          <w:lang w:eastAsia="en-GB"/>
        </w:rPr>
        <w:t>vara väl förberedd</w:t>
      </w:r>
      <w:r w:rsidR="00950F1A" w:rsidRPr="00DA4F80">
        <w:rPr>
          <w:rFonts w:ascii="var(--fontText)" w:eastAsia="Times New Roman" w:hAnsi="var(--fontText)" w:cs="Times New Roman"/>
          <w:sz w:val="22"/>
          <w:szCs w:val="22"/>
          <w:lang w:eastAsia="en-GB"/>
        </w:rPr>
        <w:t xml:space="preserve">, </w:t>
      </w:r>
      <w:r w:rsidR="005E26FA" w:rsidRPr="00DA4F80">
        <w:rPr>
          <w:rFonts w:ascii="var(--fontText)" w:eastAsia="Times New Roman" w:hAnsi="var(--fontText)" w:cs="Times New Roman"/>
          <w:sz w:val="22"/>
          <w:szCs w:val="22"/>
          <w:lang w:eastAsia="en-GB"/>
        </w:rPr>
        <w:t>delta aktivt i diskussioner</w:t>
      </w:r>
      <w:r w:rsidR="00950F1A" w:rsidRPr="00DA4F80">
        <w:rPr>
          <w:rFonts w:ascii="var(--fontText)" w:eastAsia="Times New Roman" w:hAnsi="var(--fontText)" w:cs="Times New Roman"/>
          <w:sz w:val="22"/>
          <w:szCs w:val="22"/>
          <w:lang w:eastAsia="en-GB"/>
        </w:rPr>
        <w:t xml:space="preserve"> relaterade till kursens innehåll, och a</w:t>
      </w:r>
      <w:r w:rsidR="005E26FA" w:rsidRPr="00DA4F80">
        <w:rPr>
          <w:rFonts w:ascii="var(--fontText)" w:eastAsia="Times New Roman" w:hAnsi="var(--fontText)" w:cs="Times New Roman"/>
          <w:sz w:val="22"/>
          <w:szCs w:val="22"/>
          <w:lang w:eastAsia="en-GB"/>
        </w:rPr>
        <w:t xml:space="preserve">nvända kollegial bedömning som verktyg för </w:t>
      </w:r>
      <w:r w:rsidRPr="00DA4F80">
        <w:rPr>
          <w:rFonts w:ascii="var(--fontText)" w:eastAsia="Times New Roman" w:hAnsi="var(--fontText)" w:cs="Times New Roman"/>
          <w:sz w:val="22"/>
          <w:szCs w:val="22"/>
          <w:lang w:eastAsia="en-GB"/>
        </w:rPr>
        <w:t>kompentensutveckling</w:t>
      </w:r>
      <w:r w:rsidR="005E26FA" w:rsidRPr="00DA4F80">
        <w:rPr>
          <w:rFonts w:ascii="var(--fontText)" w:eastAsia="Times New Roman" w:hAnsi="var(--fontText)" w:cs="Times New Roman"/>
          <w:sz w:val="22"/>
          <w:szCs w:val="22"/>
          <w:lang w:eastAsia="en-GB"/>
        </w:rPr>
        <w:t xml:space="preserve"> (M</w:t>
      </w:r>
      <w:r w:rsidR="00950F1A" w:rsidRPr="00DA4F80">
        <w:rPr>
          <w:rFonts w:ascii="var(--fontText)" w:eastAsia="Times New Roman" w:hAnsi="var(--fontText)" w:cs="Times New Roman"/>
          <w:sz w:val="22"/>
          <w:szCs w:val="22"/>
          <w:lang w:eastAsia="en-GB"/>
        </w:rPr>
        <w:t>4</w:t>
      </w:r>
      <w:r w:rsidR="005E26FA" w:rsidRPr="00DA4F80">
        <w:rPr>
          <w:rFonts w:ascii="var(--fontText)" w:eastAsia="Times New Roman" w:hAnsi="var(--fontText)" w:cs="Times New Roman"/>
          <w:sz w:val="22"/>
          <w:szCs w:val="22"/>
          <w:lang w:eastAsia="en-GB"/>
        </w:rPr>
        <w:t>)</w:t>
      </w:r>
    </w:p>
    <w:p w14:paraId="67E2F4A3" w14:textId="30C14656" w:rsidR="005E26FA" w:rsidRPr="00DA4F80" w:rsidRDefault="007A2F25" w:rsidP="005E26FA">
      <w:pPr>
        <w:numPr>
          <w:ilvl w:val="0"/>
          <w:numId w:val="3"/>
        </w:numPr>
        <w:spacing w:before="100" w:beforeAutospacing="1" w:after="100" w:afterAutospacing="1" w:line="336" w:lineRule="atLeast"/>
        <w:rPr>
          <w:rFonts w:ascii="var(--fontText)" w:eastAsia="Times New Roman" w:hAnsi="var(--fontText)" w:cs="Times New Roman"/>
          <w:sz w:val="22"/>
          <w:szCs w:val="22"/>
          <w:lang w:eastAsia="en-GB"/>
        </w:rPr>
      </w:pPr>
      <w:r w:rsidRPr="00DA4F80">
        <w:rPr>
          <w:rFonts w:ascii="var(--fontText)" w:eastAsia="Times New Roman" w:hAnsi="var(--fontText)" w:cs="Times New Roman"/>
          <w:sz w:val="22"/>
          <w:szCs w:val="22"/>
          <w:lang w:eastAsia="en-GB"/>
        </w:rPr>
        <w:t>värdera</w:t>
      </w:r>
      <w:r w:rsidR="00E61174" w:rsidRPr="00DA4F80">
        <w:rPr>
          <w:rFonts w:ascii="var(--fontText)" w:eastAsia="Times New Roman" w:hAnsi="var(--fontText)" w:cs="Times New Roman"/>
          <w:sz w:val="22"/>
          <w:szCs w:val="22"/>
          <w:lang w:eastAsia="en-GB"/>
        </w:rPr>
        <w:t xml:space="preserve"> sitt kunskapsbehov i relation till kursens lärandemål och formulera mål för sin fortsatta kompetensutveckling.</w:t>
      </w:r>
    </w:p>
    <w:p w14:paraId="5725146F" w14:textId="77777777" w:rsidR="005E26FA" w:rsidRPr="00DA4F80" w:rsidRDefault="005E26FA" w:rsidP="005E26FA">
      <w:pPr>
        <w:numPr>
          <w:ilvl w:val="0"/>
          <w:numId w:val="3"/>
        </w:numPr>
        <w:spacing w:before="100" w:beforeAutospacing="1" w:after="100" w:afterAutospacing="1" w:line="336" w:lineRule="atLeast"/>
        <w:rPr>
          <w:rFonts w:ascii="var(--fontText)" w:eastAsia="Times New Roman" w:hAnsi="var(--fontText)" w:cs="Times New Roman"/>
          <w:sz w:val="22"/>
          <w:szCs w:val="22"/>
          <w:lang w:eastAsia="en-GB"/>
        </w:rPr>
      </w:pPr>
      <w:r w:rsidRPr="00DA4F80">
        <w:rPr>
          <w:rFonts w:ascii="var(--fontText)" w:eastAsia="Times New Roman" w:hAnsi="var(--fontText)" w:cs="Times New Roman"/>
          <w:sz w:val="22"/>
          <w:szCs w:val="22"/>
          <w:lang w:eastAsia="en-GB"/>
        </w:rPr>
        <w:t>bemöta patienter, anhöriga, andra studenter, lärare och personal med respekt. (M3)</w:t>
      </w:r>
    </w:p>
    <w:p w14:paraId="0CE99EBE" w14:textId="77777777" w:rsidR="005E26FA" w:rsidRDefault="005E26FA" w:rsidP="005E26FA">
      <w:pPr>
        <w:spacing w:before="100" w:beforeAutospacing="1" w:after="100" w:afterAutospacing="1" w:line="336" w:lineRule="atLeast"/>
        <w:ind w:left="360"/>
        <w:rPr>
          <w:rFonts w:ascii="var(--fontText)" w:eastAsia="Times New Roman" w:hAnsi="var(--fontText)" w:cs="Times New Roman"/>
          <w:lang w:eastAsia="en-GB"/>
        </w:rPr>
      </w:pPr>
    </w:p>
    <w:p w14:paraId="721960A6" w14:textId="5024BEF0" w:rsidR="005E26FA" w:rsidRPr="005E26FA" w:rsidRDefault="005E26FA" w:rsidP="005E26FA">
      <w:pPr>
        <w:spacing w:before="100" w:beforeAutospacing="1" w:after="100" w:afterAutospacing="1" w:line="336" w:lineRule="atLeast"/>
        <w:rPr>
          <w:rFonts w:ascii="var(--fontText)" w:eastAsia="Times New Roman" w:hAnsi="var(--fontText)" w:cs="Times New Roman"/>
          <w:lang w:eastAsia="en-GB"/>
        </w:rPr>
      </w:pPr>
      <w:r w:rsidRPr="005E26FA">
        <w:rPr>
          <w:rFonts w:ascii="var(--fontText)" w:eastAsia="Times New Roman" w:hAnsi="var(--fontText)" w:cs="Times New Roman"/>
          <w:b/>
          <w:bCs/>
          <w:lang w:eastAsia="en-GB"/>
        </w:rPr>
        <w:t xml:space="preserve">Moment </w:t>
      </w:r>
      <w:r>
        <w:rPr>
          <w:rFonts w:ascii="var(--fontText)" w:eastAsia="Times New Roman" w:hAnsi="var(--fontText)" w:cs="Times New Roman"/>
          <w:b/>
          <w:bCs/>
          <w:lang w:eastAsia="en-GB"/>
        </w:rPr>
        <w:t>5</w:t>
      </w:r>
      <w:r w:rsidRPr="005E26FA">
        <w:rPr>
          <w:rFonts w:ascii="var(--fontText)" w:eastAsia="Times New Roman" w:hAnsi="var(--fontText)" w:cs="Times New Roman"/>
          <w:b/>
          <w:bCs/>
          <w:lang w:eastAsia="en-GB"/>
        </w:rPr>
        <w:t>: T</w:t>
      </w:r>
      <w:r>
        <w:rPr>
          <w:rFonts w:ascii="var(--fontText)" w:eastAsia="Times New Roman" w:hAnsi="var(--fontText)" w:cs="Times New Roman"/>
          <w:b/>
          <w:bCs/>
          <w:lang w:eastAsia="en-GB"/>
        </w:rPr>
        <w:t>illämpning och integrering</w:t>
      </w:r>
      <w:r w:rsidRPr="005E26FA">
        <w:rPr>
          <w:rFonts w:ascii="var(--fontText)" w:eastAsia="Times New Roman" w:hAnsi="var(--fontText)" w:cs="Times New Roman"/>
          <w:b/>
          <w:bCs/>
          <w:lang w:eastAsia="en-GB"/>
        </w:rPr>
        <w:t xml:space="preserve">, </w:t>
      </w:r>
      <w:r>
        <w:rPr>
          <w:rFonts w:ascii="var(--fontText)" w:eastAsia="Times New Roman" w:hAnsi="var(--fontText)" w:cs="Times New Roman"/>
          <w:b/>
          <w:bCs/>
          <w:lang w:eastAsia="en-GB"/>
        </w:rPr>
        <w:t>2</w:t>
      </w:r>
      <w:r w:rsidR="005E41AF">
        <w:rPr>
          <w:rFonts w:ascii="var(--fontText)" w:eastAsia="Times New Roman" w:hAnsi="var(--fontText)" w:cs="Times New Roman"/>
          <w:b/>
          <w:bCs/>
          <w:lang w:eastAsia="en-GB"/>
        </w:rPr>
        <w:t xml:space="preserve"> </w:t>
      </w:r>
      <w:r w:rsidRPr="005E26FA">
        <w:rPr>
          <w:rFonts w:ascii="var(--fontText)" w:eastAsia="Times New Roman" w:hAnsi="var(--fontText)" w:cs="Times New Roman"/>
          <w:b/>
          <w:bCs/>
          <w:lang w:eastAsia="en-GB"/>
        </w:rPr>
        <w:t>hp</w:t>
      </w:r>
    </w:p>
    <w:p w14:paraId="0BF0A856" w14:textId="5EAFD374" w:rsidR="005E26FA" w:rsidRPr="00DA4F80" w:rsidRDefault="005977AB" w:rsidP="005E26FA">
      <w:pPr>
        <w:spacing w:line="336" w:lineRule="atLeast"/>
        <w:rPr>
          <w:rFonts w:ascii="var(--fontText)" w:eastAsia="Times New Roman" w:hAnsi="var(--fontText)" w:cs="Times New Roman"/>
          <w:sz w:val="22"/>
          <w:szCs w:val="22"/>
          <w:lang w:eastAsia="en-GB"/>
        </w:rPr>
      </w:pPr>
      <w:r w:rsidRPr="005977AB">
        <w:rPr>
          <w:rFonts w:ascii="var(--fontText)" w:eastAsia="Times New Roman" w:hAnsi="var(--fontText)" w:cs="Times New Roman"/>
          <w:sz w:val="22"/>
          <w:szCs w:val="22"/>
          <w:lang w:eastAsia="en-GB"/>
        </w:rPr>
        <w:t>Klinisk och vetenskaplig tillämpning och integrering sker under projektarbeten och vid laborationer. Under aktiviteten Hälsomässan utvecklar studenterna en publik tematisk utställning som innefattar informationssökning, vetenskaplig syntes och muntlig och modellbaserad presentation där viktiga koncept och rön om hälsa jämförs och kommuniceras. Under laborativa aktiviteter kommer studenterna att reflektera över möjliga felkällor vid datainsamling, en viktig komponent i det vetenskapliga förhållningssättet. Vidare kommer studenterna att värdera trovärdigheten i publik hälsoinformation och/eller hälsoreklam ur ett vetenskapligt perspektiv.</w:t>
      </w:r>
      <w:r w:rsidR="00560E4B">
        <w:rPr>
          <w:rFonts w:ascii="var(--fontText)" w:eastAsia="Times New Roman" w:hAnsi="var(--fontText)" w:cs="Times New Roman"/>
          <w:sz w:val="22"/>
          <w:szCs w:val="22"/>
          <w:lang w:eastAsia="en-GB"/>
        </w:rPr>
        <w:br/>
      </w:r>
    </w:p>
    <w:p w14:paraId="26CA46F4" w14:textId="4BDC54D9" w:rsidR="005E26FA" w:rsidRPr="00DA4F80" w:rsidRDefault="005977AB" w:rsidP="005E26FA">
      <w:pPr>
        <w:spacing w:line="336" w:lineRule="atLeast"/>
        <w:rPr>
          <w:rFonts w:ascii="var(--fontText)" w:eastAsia="Times New Roman" w:hAnsi="var(--fontText)" w:cs="Times New Roman"/>
          <w:i/>
          <w:iCs/>
          <w:sz w:val="22"/>
          <w:szCs w:val="22"/>
          <w:lang w:eastAsia="en-GB"/>
        </w:rPr>
      </w:pPr>
      <w:r>
        <w:rPr>
          <w:rFonts w:ascii="var(--fontText)" w:eastAsia="Times New Roman" w:hAnsi="var(--fontText)" w:cs="Times New Roman"/>
          <w:i/>
          <w:iCs/>
          <w:sz w:val="22"/>
          <w:szCs w:val="22"/>
          <w:lang w:eastAsia="en-GB"/>
        </w:rPr>
        <w:t>L</w:t>
      </w:r>
      <w:r w:rsidR="00560E4B">
        <w:rPr>
          <w:rFonts w:ascii="var(--fontText)" w:eastAsia="Times New Roman" w:hAnsi="var(--fontText)" w:cs="Times New Roman"/>
          <w:i/>
          <w:iCs/>
          <w:sz w:val="22"/>
          <w:szCs w:val="22"/>
          <w:lang w:eastAsia="en-GB"/>
        </w:rPr>
        <w:t>ärandem</w:t>
      </w:r>
      <w:r w:rsidR="005E26FA" w:rsidRPr="00DA4F80">
        <w:rPr>
          <w:rFonts w:ascii="var(--fontText)" w:eastAsia="Times New Roman" w:hAnsi="var(--fontText)" w:cs="Times New Roman"/>
          <w:i/>
          <w:iCs/>
          <w:sz w:val="22"/>
          <w:szCs w:val="22"/>
          <w:lang w:eastAsia="en-GB"/>
        </w:rPr>
        <w:t>ål</w:t>
      </w:r>
    </w:p>
    <w:p w14:paraId="323095F8" w14:textId="77777777" w:rsidR="005E26FA" w:rsidRPr="00DA4F80" w:rsidRDefault="005E26FA" w:rsidP="005E26FA">
      <w:pPr>
        <w:numPr>
          <w:ilvl w:val="0"/>
          <w:numId w:val="3"/>
        </w:numPr>
        <w:spacing w:before="100" w:beforeAutospacing="1" w:after="100" w:afterAutospacing="1" w:line="336" w:lineRule="atLeast"/>
        <w:rPr>
          <w:rFonts w:ascii="var(--fontText)" w:eastAsia="Times New Roman" w:hAnsi="var(--fontText)" w:cs="Times New Roman"/>
          <w:sz w:val="22"/>
          <w:szCs w:val="22"/>
          <w:lang w:eastAsia="en-GB"/>
        </w:rPr>
      </w:pPr>
      <w:r w:rsidRPr="00DA4F80">
        <w:rPr>
          <w:rFonts w:ascii="var(--fontText)" w:eastAsia="Times New Roman" w:hAnsi="var(--fontText)" w:cs="Times New Roman"/>
          <w:sz w:val="22"/>
          <w:szCs w:val="22"/>
          <w:lang w:eastAsia="en-GB"/>
        </w:rPr>
        <w:lastRenderedPageBreak/>
        <w:t>kritiskt värdera sakinnehåll i vetenskapliga källor såväl som information riktad till allmänheten (M3)</w:t>
      </w:r>
    </w:p>
    <w:p w14:paraId="0CAA8E61" w14:textId="77777777" w:rsidR="005E26FA" w:rsidRPr="00DA4F80" w:rsidRDefault="005E26FA" w:rsidP="005E26FA">
      <w:pPr>
        <w:numPr>
          <w:ilvl w:val="0"/>
          <w:numId w:val="3"/>
        </w:numPr>
        <w:spacing w:before="100" w:beforeAutospacing="1" w:after="100" w:afterAutospacing="1" w:line="336" w:lineRule="atLeast"/>
        <w:rPr>
          <w:rFonts w:ascii="var(--fontText)" w:eastAsia="Times New Roman" w:hAnsi="var(--fontText)" w:cs="Times New Roman"/>
          <w:sz w:val="22"/>
          <w:szCs w:val="22"/>
          <w:lang w:eastAsia="en-GB"/>
        </w:rPr>
      </w:pPr>
      <w:r w:rsidRPr="00DA4F80">
        <w:rPr>
          <w:rFonts w:ascii="var(--fontText)" w:eastAsia="Times New Roman" w:hAnsi="var(--fontText)" w:cs="Times New Roman"/>
          <w:sz w:val="22"/>
          <w:szCs w:val="22"/>
          <w:lang w:eastAsia="en-GB"/>
        </w:rPr>
        <w:t>söka vetenskaplig information samt översiktligt beskriva frågeställningar och resultat (M3)</w:t>
      </w:r>
    </w:p>
    <w:p w14:paraId="0624C874" w14:textId="77777777" w:rsidR="005E26FA" w:rsidRPr="00DA4F80" w:rsidRDefault="005E26FA" w:rsidP="005E26FA">
      <w:pPr>
        <w:numPr>
          <w:ilvl w:val="0"/>
          <w:numId w:val="3"/>
        </w:numPr>
        <w:spacing w:before="100" w:beforeAutospacing="1" w:after="100" w:afterAutospacing="1" w:line="336" w:lineRule="atLeast"/>
        <w:rPr>
          <w:rFonts w:ascii="var(--fontText)" w:eastAsia="Times New Roman" w:hAnsi="var(--fontText)" w:cs="Times New Roman"/>
          <w:sz w:val="22"/>
          <w:szCs w:val="22"/>
          <w:lang w:eastAsia="en-GB"/>
        </w:rPr>
      </w:pPr>
      <w:r w:rsidRPr="00DA4F80">
        <w:rPr>
          <w:rFonts w:ascii="var(--fontText)" w:eastAsia="Times New Roman" w:hAnsi="var(--fontText)" w:cs="Times New Roman"/>
          <w:sz w:val="22"/>
          <w:szCs w:val="22"/>
          <w:lang w:eastAsia="en-GB"/>
        </w:rPr>
        <w:t>demonstrera basala laborativa färdigheter inklusive laboratoriesäkerhet (M4)</w:t>
      </w:r>
    </w:p>
    <w:p w14:paraId="380D55FE" w14:textId="4521858F" w:rsidR="00E61174" w:rsidRDefault="005E26FA" w:rsidP="005E26FA">
      <w:pPr>
        <w:numPr>
          <w:ilvl w:val="0"/>
          <w:numId w:val="3"/>
        </w:numPr>
        <w:spacing w:before="100" w:beforeAutospacing="1" w:after="100" w:afterAutospacing="1" w:line="336" w:lineRule="atLeast"/>
        <w:rPr>
          <w:rFonts w:ascii="var(--fontText)" w:eastAsia="Times New Roman" w:hAnsi="var(--fontText)" w:cs="Times New Roman"/>
          <w:sz w:val="22"/>
          <w:szCs w:val="22"/>
          <w:lang w:eastAsia="en-GB"/>
        </w:rPr>
      </w:pPr>
      <w:r w:rsidRPr="00DA4F80">
        <w:rPr>
          <w:rFonts w:ascii="var(--fontText)" w:eastAsia="Times New Roman" w:hAnsi="var(--fontText)" w:cs="Times New Roman"/>
          <w:sz w:val="22"/>
          <w:szCs w:val="22"/>
          <w:lang w:eastAsia="en-GB"/>
        </w:rPr>
        <w:t>reflektera över felkällor som kan förekomma vid generering av experimentella data (M3)</w:t>
      </w:r>
      <w:r w:rsidR="0083748B">
        <w:rPr>
          <w:rFonts w:ascii="var(--fontText)" w:eastAsia="Times New Roman" w:hAnsi="var(--fontText)" w:cs="Times New Roman"/>
          <w:sz w:val="22"/>
          <w:szCs w:val="22"/>
          <w:lang w:eastAsia="en-GB"/>
        </w:rPr>
        <w:br/>
      </w:r>
    </w:p>
    <w:p w14:paraId="50DEB5B5" w14:textId="77777777" w:rsidR="0083748B" w:rsidRPr="00DA4F80" w:rsidRDefault="0083748B" w:rsidP="0083748B">
      <w:pPr>
        <w:spacing w:before="100" w:beforeAutospacing="1" w:after="100" w:afterAutospacing="1" w:line="336" w:lineRule="atLeast"/>
        <w:rPr>
          <w:rFonts w:ascii="var(--fontText)" w:eastAsia="Times New Roman" w:hAnsi="var(--fontText)" w:cs="Times New Roman"/>
          <w:sz w:val="22"/>
          <w:szCs w:val="22"/>
          <w:lang w:eastAsia="en-GB"/>
        </w:rPr>
      </w:pPr>
    </w:p>
    <w:p w14:paraId="704DC9A4" w14:textId="21B806D4" w:rsidR="00374D4F" w:rsidRPr="00765E91" w:rsidRDefault="00374D4F" w:rsidP="00324722">
      <w:pPr>
        <w:spacing w:before="100" w:beforeAutospacing="1" w:after="100" w:afterAutospacing="1" w:line="336" w:lineRule="atLeast"/>
        <w:rPr>
          <w:rFonts w:ascii="var(--fontText)" w:eastAsia="Times New Roman" w:hAnsi="var(--fontText)" w:cs="Times New Roman"/>
          <w:b/>
          <w:bCs/>
          <w:lang w:eastAsia="en-GB"/>
        </w:rPr>
      </w:pPr>
      <w:r w:rsidRPr="00765E91">
        <w:rPr>
          <w:rFonts w:ascii="var(--fontText)" w:eastAsia="Times New Roman" w:hAnsi="var(--fontText)" w:cs="Times New Roman"/>
          <w:b/>
          <w:bCs/>
          <w:lang w:eastAsia="en-GB"/>
        </w:rPr>
        <w:t>Jag önskar tillgodoräkna mig följande moment</w:t>
      </w:r>
      <w:r w:rsidR="00324722" w:rsidRPr="00765E91">
        <w:rPr>
          <w:rFonts w:ascii="var(--fontText)" w:eastAsia="Times New Roman" w:hAnsi="var(--fontText)" w:cs="Times New Roman"/>
          <w:b/>
          <w:bCs/>
          <w:lang w:eastAsia="en-GB"/>
        </w:rPr>
        <w:t xml:space="preserve"> på kursen</w:t>
      </w:r>
      <w:r w:rsidRPr="00765E91">
        <w:rPr>
          <w:rFonts w:ascii="var(--fontText)" w:eastAsia="Times New Roman" w:hAnsi="var(--fontText)" w:cs="Times New Roman"/>
          <w:b/>
          <w:bCs/>
          <w:lang w:eastAsia="en-GB"/>
        </w:rPr>
        <w:t>:</w:t>
      </w:r>
    </w:p>
    <w:tbl>
      <w:tblPr>
        <w:tblStyle w:val="Tabellrutnt"/>
        <w:tblW w:w="0" w:type="auto"/>
        <w:tblLook w:val="04A0" w:firstRow="1" w:lastRow="0" w:firstColumn="1" w:lastColumn="0" w:noHBand="0" w:noVBand="1"/>
      </w:tblPr>
      <w:tblGrid>
        <w:gridCol w:w="2547"/>
        <w:gridCol w:w="6379"/>
      </w:tblGrid>
      <w:tr w:rsidR="00E6354A" w:rsidRPr="00652C51" w14:paraId="3ECA507B" w14:textId="77777777" w:rsidTr="00E6354A">
        <w:tc>
          <w:tcPr>
            <w:tcW w:w="2547" w:type="dxa"/>
          </w:tcPr>
          <w:p w14:paraId="252C5251" w14:textId="77777777" w:rsidR="00E6354A" w:rsidRPr="00F2222B" w:rsidRDefault="00E6354A" w:rsidP="0003089C">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2222B">
              <w:rPr>
                <w:rFonts w:ascii="var(--fontText)" w:eastAsia="Times New Roman" w:hAnsi="var(--fontText)" w:cs="Times New Roman"/>
                <w:b/>
                <w:bCs/>
                <w:sz w:val="22"/>
                <w:szCs w:val="22"/>
                <w:lang w:eastAsia="en-GB"/>
              </w:rPr>
              <w:t>Moment</w:t>
            </w:r>
          </w:p>
        </w:tc>
        <w:tc>
          <w:tcPr>
            <w:tcW w:w="6379" w:type="dxa"/>
          </w:tcPr>
          <w:p w14:paraId="305EC578" w14:textId="081BD421" w:rsidR="00E6354A" w:rsidRPr="00F2222B" w:rsidRDefault="00E6354A" w:rsidP="0003089C">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2222B">
              <w:rPr>
                <w:rFonts w:ascii="var(--fontText)" w:eastAsia="Times New Roman" w:hAnsi="var(--fontText)" w:cs="Times New Roman"/>
                <w:b/>
                <w:bCs/>
                <w:sz w:val="22"/>
                <w:szCs w:val="22"/>
                <w:lang w:eastAsia="en-GB"/>
              </w:rPr>
              <w:t xml:space="preserve">Motsvaras av </w:t>
            </w:r>
            <w:r w:rsidRPr="00ED0040">
              <w:rPr>
                <w:rFonts w:ascii="var(--fontText)" w:eastAsia="Times New Roman" w:hAnsi="var(--fontText)" w:cs="Times New Roman"/>
                <w:sz w:val="22"/>
                <w:szCs w:val="22"/>
                <w:lang w:eastAsia="en-GB"/>
              </w:rPr>
              <w:t xml:space="preserve">(ange kurs/kurser, kurskod och ev </w:t>
            </w:r>
            <w:r w:rsidR="00ED0040" w:rsidRPr="00ED0040">
              <w:rPr>
                <w:rFonts w:ascii="var(--fontText)" w:eastAsia="Times New Roman" w:hAnsi="var(--fontText)" w:cs="Times New Roman"/>
                <w:sz w:val="22"/>
                <w:szCs w:val="22"/>
                <w:lang w:eastAsia="en-GB"/>
              </w:rPr>
              <w:t>nr på bilaga)</w:t>
            </w:r>
          </w:p>
        </w:tc>
      </w:tr>
      <w:tr w:rsidR="00E6354A" w:rsidRPr="00652C51" w14:paraId="0B4D285C" w14:textId="77777777" w:rsidTr="00E6354A">
        <w:tc>
          <w:tcPr>
            <w:tcW w:w="2547" w:type="dxa"/>
          </w:tcPr>
          <w:p w14:paraId="727E47E3" w14:textId="29D651B3" w:rsidR="00E6354A" w:rsidRPr="00F2222B" w:rsidRDefault="00E6354A" w:rsidP="0003089C">
            <w:pPr>
              <w:spacing w:before="100" w:beforeAutospacing="1" w:after="100" w:afterAutospacing="1" w:line="336" w:lineRule="atLeast"/>
              <w:rPr>
                <w:rFonts w:ascii="var(--fontText)" w:eastAsia="Times New Roman" w:hAnsi="var(--fontText)" w:cs="Times New Roman"/>
                <w:sz w:val="22"/>
                <w:szCs w:val="22"/>
                <w:lang w:eastAsia="en-GB"/>
              </w:rPr>
            </w:pPr>
            <w:r w:rsidRPr="00EF429E">
              <w:rPr>
                <w:rFonts w:ascii="var(--fontText)" w:eastAsia="Times New Roman" w:hAnsi="var(--fontText)" w:cs="Times New Roman"/>
                <w:sz w:val="22"/>
                <w:szCs w:val="22"/>
                <w:lang w:eastAsia="en-GB"/>
              </w:rPr>
              <w:t xml:space="preserve">Från ägg till embryo </w:t>
            </w:r>
            <w:r>
              <w:rPr>
                <w:rFonts w:ascii="var(--fontText)" w:eastAsia="Times New Roman" w:hAnsi="var(--fontText)" w:cs="Times New Roman"/>
                <w:sz w:val="22"/>
                <w:szCs w:val="22"/>
                <w:lang w:eastAsia="en-GB"/>
              </w:rPr>
              <w:t>5</w:t>
            </w:r>
            <w:r w:rsidR="008B41C0">
              <w:rPr>
                <w:rFonts w:ascii="var(--fontText)" w:eastAsia="Times New Roman" w:hAnsi="var(--fontText)" w:cs="Times New Roman"/>
                <w:sz w:val="22"/>
                <w:szCs w:val="22"/>
                <w:lang w:eastAsia="en-GB"/>
              </w:rPr>
              <w:t xml:space="preserve"> </w:t>
            </w:r>
            <w:r w:rsidRPr="00EF429E">
              <w:rPr>
                <w:rFonts w:ascii="var(--fontText)" w:eastAsia="Times New Roman" w:hAnsi="var(--fontText)" w:cs="Times New Roman"/>
                <w:sz w:val="22"/>
                <w:szCs w:val="22"/>
                <w:lang w:eastAsia="en-GB"/>
              </w:rPr>
              <w:t>hp</w:t>
            </w:r>
            <w:r w:rsidR="00F4608E">
              <w:rPr>
                <w:rFonts w:ascii="var(--fontText)" w:eastAsia="Times New Roman" w:hAnsi="var(--fontText)" w:cs="Times New Roman"/>
                <w:sz w:val="22"/>
                <w:szCs w:val="22"/>
                <w:lang w:eastAsia="en-GB"/>
              </w:rPr>
              <w:br/>
            </w:r>
          </w:p>
        </w:tc>
        <w:tc>
          <w:tcPr>
            <w:tcW w:w="6379" w:type="dxa"/>
          </w:tcPr>
          <w:p w14:paraId="7198BB0F" w14:textId="1BBE866B" w:rsidR="00E6354A" w:rsidRPr="00050677" w:rsidRDefault="00E6354A" w:rsidP="0003089C">
            <w:pPr>
              <w:spacing w:before="100" w:beforeAutospacing="1" w:after="100" w:afterAutospacing="1" w:line="336" w:lineRule="atLeast"/>
              <w:rPr>
                <w:rFonts w:ascii="var(--fontText)" w:eastAsia="Times New Roman" w:hAnsi="var(--fontText)" w:cs="Times New Roman"/>
                <w:sz w:val="22"/>
                <w:szCs w:val="22"/>
                <w:lang w:eastAsia="en-GB"/>
              </w:rPr>
            </w:pPr>
          </w:p>
        </w:tc>
      </w:tr>
      <w:tr w:rsidR="00E6354A" w:rsidRPr="00652C51" w14:paraId="7C02B5B8" w14:textId="77777777" w:rsidTr="00E6354A">
        <w:tc>
          <w:tcPr>
            <w:tcW w:w="2547" w:type="dxa"/>
          </w:tcPr>
          <w:p w14:paraId="2A121948" w14:textId="60B1D8FA" w:rsidR="00E6354A" w:rsidRPr="00F2222B" w:rsidRDefault="00E6354A" w:rsidP="0003089C">
            <w:pPr>
              <w:spacing w:before="100" w:beforeAutospacing="1" w:after="100" w:afterAutospacing="1" w:line="336" w:lineRule="atLeast"/>
              <w:rPr>
                <w:rFonts w:ascii="var(--fontText)" w:eastAsia="Times New Roman" w:hAnsi="var(--fontText)" w:cs="Times New Roman"/>
                <w:sz w:val="22"/>
                <w:szCs w:val="22"/>
                <w:lang w:eastAsia="en-GB"/>
              </w:rPr>
            </w:pPr>
            <w:r w:rsidRPr="009F1ADF">
              <w:rPr>
                <w:rFonts w:ascii="var(--fontText)" w:eastAsia="Times New Roman" w:hAnsi="var(--fontText)" w:cs="Times New Roman"/>
                <w:sz w:val="22"/>
                <w:szCs w:val="22"/>
                <w:lang w:eastAsia="en-GB"/>
              </w:rPr>
              <w:t xml:space="preserve">Matsmältning, ämnesomsättning och nutrition, </w:t>
            </w:r>
            <w:r>
              <w:rPr>
                <w:rFonts w:ascii="var(--fontText)" w:eastAsia="Times New Roman" w:hAnsi="var(--fontText)" w:cs="Times New Roman"/>
                <w:sz w:val="22"/>
                <w:szCs w:val="22"/>
                <w:lang w:eastAsia="en-GB"/>
              </w:rPr>
              <w:t>7,5</w:t>
            </w:r>
            <w:r w:rsidRPr="009F1ADF">
              <w:rPr>
                <w:rFonts w:ascii="var(--fontText)" w:eastAsia="Times New Roman" w:hAnsi="var(--fontText)" w:cs="Times New Roman"/>
                <w:sz w:val="22"/>
                <w:szCs w:val="22"/>
                <w:lang w:eastAsia="en-GB"/>
              </w:rPr>
              <w:t xml:space="preserve"> hp</w:t>
            </w:r>
            <w:r w:rsidR="00F4608E">
              <w:rPr>
                <w:rFonts w:ascii="var(--fontText)" w:eastAsia="Times New Roman" w:hAnsi="var(--fontText)" w:cs="Times New Roman"/>
                <w:sz w:val="22"/>
                <w:szCs w:val="22"/>
                <w:lang w:eastAsia="en-GB"/>
              </w:rPr>
              <w:br/>
            </w:r>
          </w:p>
        </w:tc>
        <w:tc>
          <w:tcPr>
            <w:tcW w:w="6379" w:type="dxa"/>
          </w:tcPr>
          <w:p w14:paraId="13609A0E" w14:textId="47301C67" w:rsidR="00E6354A" w:rsidRPr="00B67024" w:rsidRDefault="00E6354A" w:rsidP="0003089C">
            <w:pPr>
              <w:spacing w:before="100" w:beforeAutospacing="1" w:after="100" w:afterAutospacing="1" w:line="336" w:lineRule="atLeast"/>
              <w:rPr>
                <w:rFonts w:ascii="var(--fontText)" w:eastAsia="Times New Roman" w:hAnsi="var(--fontText)" w:cs="Times New Roman"/>
                <w:sz w:val="22"/>
                <w:szCs w:val="22"/>
                <w:lang w:eastAsia="en-GB"/>
              </w:rPr>
            </w:pPr>
          </w:p>
        </w:tc>
      </w:tr>
      <w:tr w:rsidR="00E6354A" w:rsidRPr="00652C51" w14:paraId="329E7C7D" w14:textId="77777777" w:rsidTr="00E6354A">
        <w:tc>
          <w:tcPr>
            <w:tcW w:w="2547" w:type="dxa"/>
          </w:tcPr>
          <w:p w14:paraId="0F023B40" w14:textId="21DDD028" w:rsidR="00E6354A" w:rsidRPr="00F2222B" w:rsidRDefault="00E6354A" w:rsidP="0003089C">
            <w:pPr>
              <w:spacing w:before="100" w:beforeAutospacing="1" w:after="100" w:afterAutospacing="1" w:line="336" w:lineRule="atLeast"/>
              <w:rPr>
                <w:rFonts w:ascii="var(--fontText)" w:eastAsia="Times New Roman" w:hAnsi="var(--fontText)" w:cs="Times New Roman"/>
                <w:sz w:val="22"/>
                <w:szCs w:val="22"/>
                <w:lang w:eastAsia="en-GB"/>
              </w:rPr>
            </w:pPr>
            <w:r w:rsidRPr="00DE716F">
              <w:rPr>
                <w:rFonts w:ascii="var(--fontText)" w:eastAsia="Times New Roman" w:hAnsi="var(--fontText)" w:cs="Times New Roman"/>
                <w:sz w:val="22"/>
                <w:szCs w:val="22"/>
                <w:lang w:eastAsia="en-GB"/>
              </w:rPr>
              <w:t>Klinisk konsultation och undersökning 1, 1,5 hp</w:t>
            </w:r>
            <w:r w:rsidR="00F4608E">
              <w:rPr>
                <w:rFonts w:ascii="var(--fontText)" w:eastAsia="Times New Roman" w:hAnsi="var(--fontText)" w:cs="Times New Roman"/>
                <w:sz w:val="22"/>
                <w:szCs w:val="22"/>
                <w:lang w:eastAsia="en-GB"/>
              </w:rPr>
              <w:br/>
            </w:r>
          </w:p>
        </w:tc>
        <w:tc>
          <w:tcPr>
            <w:tcW w:w="6379" w:type="dxa"/>
          </w:tcPr>
          <w:p w14:paraId="63A7ACD6" w14:textId="7985F456" w:rsidR="00E6354A" w:rsidRPr="00795FCC" w:rsidRDefault="00E6354A" w:rsidP="0003089C">
            <w:pPr>
              <w:spacing w:before="100" w:beforeAutospacing="1" w:after="100" w:afterAutospacing="1" w:line="336" w:lineRule="atLeast"/>
              <w:rPr>
                <w:rFonts w:ascii="var(--fontText)" w:eastAsia="Times New Roman" w:hAnsi="var(--fontText)" w:cs="Times New Roman"/>
                <w:b/>
                <w:bCs/>
                <w:sz w:val="22"/>
                <w:szCs w:val="22"/>
                <w:lang w:eastAsia="en-GB"/>
              </w:rPr>
            </w:pPr>
          </w:p>
        </w:tc>
      </w:tr>
      <w:tr w:rsidR="00E6354A" w:rsidRPr="00435EAC" w14:paraId="082C1216" w14:textId="77777777" w:rsidTr="00E6354A">
        <w:tc>
          <w:tcPr>
            <w:tcW w:w="2547" w:type="dxa"/>
          </w:tcPr>
          <w:p w14:paraId="051A8CB9" w14:textId="5D0738C5" w:rsidR="00E6354A" w:rsidRPr="00F2222B" w:rsidRDefault="00E6354A" w:rsidP="0003089C">
            <w:pPr>
              <w:spacing w:before="100" w:beforeAutospacing="1" w:after="100" w:afterAutospacing="1" w:line="336" w:lineRule="atLeast"/>
              <w:rPr>
                <w:rFonts w:ascii="var(--fontText)" w:eastAsia="Times New Roman" w:hAnsi="var(--fontText)" w:cs="Times New Roman"/>
                <w:sz w:val="22"/>
                <w:szCs w:val="22"/>
                <w:lang w:eastAsia="en-GB"/>
              </w:rPr>
            </w:pPr>
            <w:r w:rsidRPr="00992C62">
              <w:rPr>
                <w:rFonts w:ascii="var(--fontText)" w:eastAsia="Times New Roman" w:hAnsi="var(--fontText)" w:cs="Times New Roman"/>
                <w:sz w:val="22"/>
                <w:szCs w:val="22"/>
                <w:lang w:eastAsia="en-GB"/>
              </w:rPr>
              <w:t xml:space="preserve">Professionellt förhållningssätt, ansvar och lärande </w:t>
            </w:r>
            <w:r>
              <w:rPr>
                <w:rFonts w:ascii="var(--fontText)" w:eastAsia="Times New Roman" w:hAnsi="var(--fontText)" w:cs="Times New Roman"/>
                <w:sz w:val="22"/>
                <w:szCs w:val="22"/>
                <w:lang w:eastAsia="en-GB"/>
              </w:rPr>
              <w:t>2</w:t>
            </w:r>
            <w:r w:rsidRPr="00DE716F">
              <w:rPr>
                <w:rFonts w:ascii="var(--fontText)" w:eastAsia="Times New Roman" w:hAnsi="var(--fontText)" w:cs="Times New Roman"/>
                <w:sz w:val="22"/>
                <w:szCs w:val="22"/>
                <w:lang w:eastAsia="en-GB"/>
              </w:rPr>
              <w:t xml:space="preserve"> hp</w:t>
            </w:r>
            <w:r w:rsidR="00F4608E">
              <w:rPr>
                <w:rFonts w:ascii="var(--fontText)" w:eastAsia="Times New Roman" w:hAnsi="var(--fontText)" w:cs="Times New Roman"/>
                <w:sz w:val="22"/>
                <w:szCs w:val="22"/>
                <w:lang w:eastAsia="en-GB"/>
              </w:rPr>
              <w:br/>
            </w:r>
          </w:p>
        </w:tc>
        <w:tc>
          <w:tcPr>
            <w:tcW w:w="6379" w:type="dxa"/>
          </w:tcPr>
          <w:p w14:paraId="6695495B" w14:textId="67A70316" w:rsidR="00E6354A" w:rsidRPr="00435EAC" w:rsidRDefault="00E6354A" w:rsidP="0003089C">
            <w:pPr>
              <w:spacing w:before="100" w:beforeAutospacing="1" w:after="100" w:afterAutospacing="1" w:line="336" w:lineRule="atLeast"/>
              <w:rPr>
                <w:rFonts w:ascii="var(--fontText)" w:eastAsia="Times New Roman" w:hAnsi="var(--fontText)" w:cs="Times New Roman"/>
                <w:sz w:val="22"/>
                <w:szCs w:val="22"/>
                <w:lang w:eastAsia="en-GB"/>
              </w:rPr>
            </w:pPr>
            <w:r>
              <w:rPr>
                <w:rFonts w:ascii="var(--fontText)" w:eastAsia="Times New Roman" w:hAnsi="var(--fontText)" w:cs="Times New Roman"/>
                <w:sz w:val="22"/>
                <w:szCs w:val="22"/>
                <w:lang w:eastAsia="en-GB"/>
              </w:rPr>
              <w:br/>
            </w:r>
          </w:p>
        </w:tc>
      </w:tr>
      <w:tr w:rsidR="00E6354A" w:rsidRPr="00435EAC" w14:paraId="017AA0E5" w14:textId="77777777" w:rsidTr="00E6354A">
        <w:tc>
          <w:tcPr>
            <w:tcW w:w="2547" w:type="dxa"/>
          </w:tcPr>
          <w:p w14:paraId="1DBE8A4B" w14:textId="6B8997D9" w:rsidR="00E6354A" w:rsidRPr="00F2222B" w:rsidRDefault="00E6354A" w:rsidP="0003089C">
            <w:pPr>
              <w:spacing w:before="100" w:beforeAutospacing="1" w:after="100" w:afterAutospacing="1" w:line="336" w:lineRule="atLeast"/>
              <w:rPr>
                <w:rFonts w:ascii="var(--fontText)" w:eastAsia="Times New Roman" w:hAnsi="var(--fontText)" w:cs="Times New Roman"/>
                <w:sz w:val="22"/>
                <w:szCs w:val="22"/>
                <w:lang w:eastAsia="en-GB"/>
              </w:rPr>
            </w:pPr>
            <w:r w:rsidRPr="00F55B6C">
              <w:rPr>
                <w:rFonts w:ascii="var(--fontText)" w:eastAsia="Times New Roman" w:hAnsi="var(--fontText)" w:cs="Times New Roman"/>
                <w:sz w:val="22"/>
                <w:szCs w:val="22"/>
                <w:lang w:eastAsia="en-GB"/>
              </w:rPr>
              <w:t>Tillämpning och integrering, 2 hp</w:t>
            </w:r>
            <w:r w:rsidR="00F4608E">
              <w:rPr>
                <w:rFonts w:ascii="var(--fontText)" w:eastAsia="Times New Roman" w:hAnsi="var(--fontText)" w:cs="Times New Roman"/>
                <w:sz w:val="22"/>
                <w:szCs w:val="22"/>
                <w:lang w:eastAsia="en-GB"/>
              </w:rPr>
              <w:br/>
            </w:r>
          </w:p>
        </w:tc>
        <w:tc>
          <w:tcPr>
            <w:tcW w:w="6379" w:type="dxa"/>
          </w:tcPr>
          <w:p w14:paraId="31CC30D8" w14:textId="2CD12F2A" w:rsidR="00E6354A" w:rsidRPr="00435EAC" w:rsidRDefault="00E6354A" w:rsidP="0003089C">
            <w:pPr>
              <w:spacing w:before="100" w:beforeAutospacing="1" w:after="100" w:afterAutospacing="1" w:line="336" w:lineRule="atLeast"/>
              <w:rPr>
                <w:rFonts w:ascii="var(--fontText)" w:eastAsia="Times New Roman" w:hAnsi="var(--fontText)" w:cs="Times New Roman"/>
                <w:sz w:val="22"/>
                <w:szCs w:val="22"/>
                <w:lang w:eastAsia="en-GB"/>
              </w:rPr>
            </w:pPr>
          </w:p>
        </w:tc>
      </w:tr>
      <w:tr w:rsidR="00892F77" w:rsidRPr="00F2222B" w14:paraId="7A8C9BDB" w14:textId="77777777" w:rsidTr="00892F77">
        <w:tc>
          <w:tcPr>
            <w:tcW w:w="2547" w:type="dxa"/>
          </w:tcPr>
          <w:p w14:paraId="2284153D" w14:textId="77777777" w:rsidR="00892F77" w:rsidRPr="00F2222B" w:rsidRDefault="00892F77" w:rsidP="009256DC">
            <w:pPr>
              <w:spacing w:before="100" w:beforeAutospacing="1" w:after="100" w:afterAutospacing="1" w:line="336" w:lineRule="atLeast"/>
              <w:rPr>
                <w:rFonts w:ascii="var(--fontText)" w:eastAsia="Times New Roman" w:hAnsi="var(--fontText)" w:cs="Times New Roman"/>
                <w:b/>
                <w:bCs/>
                <w:sz w:val="22"/>
                <w:szCs w:val="22"/>
                <w:highlight w:val="yellow"/>
                <w:lang w:eastAsia="en-GB"/>
              </w:rPr>
            </w:pPr>
          </w:p>
        </w:tc>
        <w:tc>
          <w:tcPr>
            <w:tcW w:w="6379" w:type="dxa"/>
          </w:tcPr>
          <w:p w14:paraId="402F884C" w14:textId="77777777" w:rsidR="00892F77" w:rsidRPr="00F2222B" w:rsidRDefault="00892F77" w:rsidP="009256DC">
            <w:pPr>
              <w:spacing w:before="100" w:beforeAutospacing="1" w:after="100" w:afterAutospacing="1" w:line="336" w:lineRule="atLeast"/>
              <w:rPr>
                <w:rFonts w:ascii="var(--fontText)" w:eastAsia="Times New Roman" w:hAnsi="var(--fontText)" w:cs="Times New Roman"/>
                <w:b/>
                <w:bCs/>
                <w:sz w:val="22"/>
                <w:szCs w:val="22"/>
                <w:highlight w:val="yellow"/>
                <w:lang w:eastAsia="en-GB"/>
              </w:rPr>
            </w:pPr>
          </w:p>
        </w:tc>
      </w:tr>
    </w:tbl>
    <w:p w14:paraId="796B6BCC" w14:textId="77777777" w:rsidR="00324722" w:rsidRDefault="00324722" w:rsidP="00324722">
      <w:pPr>
        <w:spacing w:before="100" w:beforeAutospacing="1" w:after="100" w:afterAutospacing="1" w:line="336" w:lineRule="atLeast"/>
        <w:rPr>
          <w:rFonts w:ascii="var(--fontText)" w:eastAsia="Times New Roman" w:hAnsi="var(--fontText)" w:cs="Times New Roman"/>
          <w:lang w:eastAsia="en-GB"/>
        </w:rPr>
      </w:pPr>
    </w:p>
    <w:tbl>
      <w:tblPr>
        <w:tblStyle w:val="Tabellrutnt"/>
        <w:tblW w:w="8926" w:type="dxa"/>
        <w:tblLayout w:type="fixed"/>
        <w:tblLook w:val="04A0" w:firstRow="1" w:lastRow="0" w:firstColumn="1" w:lastColumn="0" w:noHBand="0" w:noVBand="1"/>
      </w:tblPr>
      <w:tblGrid>
        <w:gridCol w:w="2546"/>
        <w:gridCol w:w="6380"/>
      </w:tblGrid>
      <w:tr w:rsidR="0097775D" w14:paraId="4B5C9CA8" w14:textId="77777777" w:rsidTr="009256DC">
        <w:tc>
          <w:tcPr>
            <w:tcW w:w="2546" w:type="dxa"/>
          </w:tcPr>
          <w:p w14:paraId="6671D7E1" w14:textId="4133AEAE" w:rsidR="0097775D" w:rsidRDefault="0097775D" w:rsidP="009256DC">
            <w:pPr>
              <w:spacing w:beforeAutospacing="1" w:line="336" w:lineRule="atLeast"/>
              <w:rPr>
                <w:rFonts w:ascii="var(--fontText)" w:eastAsia="Times New Roman" w:hAnsi="var(--fontText)" w:cs="Times New Roman"/>
                <w:b/>
                <w:bCs/>
                <w:sz w:val="22"/>
                <w:szCs w:val="22"/>
                <w:highlight w:val="yellow"/>
                <w:lang w:eastAsia="en-GB"/>
              </w:rPr>
            </w:pPr>
            <w:r>
              <w:rPr>
                <w:rFonts w:ascii="var(--fontText)" w:eastAsia="Times New Roman" w:hAnsi="var(--fontText)" w:cs="Times New Roman"/>
                <w:b/>
                <w:bCs/>
                <w:sz w:val="22"/>
                <w:szCs w:val="22"/>
                <w:lang w:eastAsia="en-GB"/>
              </w:rPr>
              <w:t>Datum:</w:t>
            </w:r>
          </w:p>
        </w:tc>
        <w:tc>
          <w:tcPr>
            <w:tcW w:w="6379" w:type="dxa"/>
          </w:tcPr>
          <w:p w14:paraId="3873BE69" w14:textId="77777777" w:rsidR="0097775D" w:rsidRDefault="0097775D" w:rsidP="009256DC">
            <w:pPr>
              <w:spacing w:beforeAutospacing="1" w:line="336" w:lineRule="atLeast"/>
              <w:rPr>
                <w:rFonts w:ascii="var(--fontText)" w:eastAsia="Times New Roman" w:hAnsi="var(--fontText)" w:cs="Times New Roman"/>
                <w:b/>
                <w:bCs/>
                <w:sz w:val="22"/>
                <w:szCs w:val="22"/>
                <w:highlight w:val="yellow"/>
                <w:lang w:eastAsia="en-GB"/>
              </w:rPr>
            </w:pPr>
            <w:r>
              <w:rPr>
                <w:rFonts w:ascii="var(--fontText)" w:eastAsia="Times New Roman" w:hAnsi="var(--fontText)" w:cs="Times New Roman"/>
                <w:b/>
                <w:bCs/>
                <w:sz w:val="22"/>
                <w:szCs w:val="22"/>
                <w:lang w:eastAsia="en-GB"/>
              </w:rPr>
              <w:t>Namn:</w:t>
            </w:r>
          </w:p>
        </w:tc>
      </w:tr>
      <w:tr w:rsidR="0097775D" w14:paraId="273BF959" w14:textId="77777777" w:rsidTr="009256DC">
        <w:tc>
          <w:tcPr>
            <w:tcW w:w="2546" w:type="dxa"/>
          </w:tcPr>
          <w:p w14:paraId="3AF2C30E" w14:textId="77777777" w:rsidR="0097775D" w:rsidRDefault="0097775D" w:rsidP="009256DC">
            <w:pPr>
              <w:spacing w:beforeAutospacing="1" w:line="336" w:lineRule="atLeast"/>
              <w:rPr>
                <w:rFonts w:ascii="var(--fontText)" w:eastAsia="Times New Roman" w:hAnsi="var(--fontText)" w:cs="Times New Roman"/>
                <w:sz w:val="22"/>
                <w:szCs w:val="22"/>
                <w:highlight w:val="yellow"/>
                <w:lang w:eastAsia="en-GB"/>
              </w:rPr>
            </w:pPr>
          </w:p>
        </w:tc>
        <w:tc>
          <w:tcPr>
            <w:tcW w:w="6379" w:type="dxa"/>
          </w:tcPr>
          <w:p w14:paraId="0E31CAC1" w14:textId="77777777" w:rsidR="0097775D" w:rsidRDefault="0097775D" w:rsidP="009256DC">
            <w:pPr>
              <w:spacing w:beforeAutospacing="1" w:line="336" w:lineRule="atLeast"/>
              <w:rPr>
                <w:rFonts w:ascii="var(--fontText)" w:eastAsia="Times New Roman" w:hAnsi="var(--fontText)" w:cs="Times New Roman"/>
                <w:sz w:val="22"/>
                <w:szCs w:val="22"/>
                <w:highlight w:val="yellow"/>
                <w:lang w:eastAsia="en-GB"/>
              </w:rPr>
            </w:pPr>
          </w:p>
        </w:tc>
      </w:tr>
    </w:tbl>
    <w:p w14:paraId="05995581" w14:textId="77777777" w:rsidR="0097775D" w:rsidRPr="005E26FA" w:rsidRDefault="0097775D" w:rsidP="00324722">
      <w:pPr>
        <w:spacing w:before="100" w:beforeAutospacing="1" w:after="100" w:afterAutospacing="1" w:line="336" w:lineRule="atLeast"/>
        <w:rPr>
          <w:rFonts w:ascii="var(--fontText)" w:eastAsia="Times New Roman" w:hAnsi="var(--fontText)" w:cs="Times New Roman"/>
          <w:lang w:eastAsia="en-GB"/>
        </w:rPr>
      </w:pPr>
    </w:p>
    <w:sectPr w:rsidR="0097775D" w:rsidRPr="005E26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Tex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B9"/>
    <w:multiLevelType w:val="multilevel"/>
    <w:tmpl w:val="E62A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1C535E"/>
    <w:multiLevelType w:val="hybridMultilevel"/>
    <w:tmpl w:val="201414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FD2186B"/>
    <w:multiLevelType w:val="hybridMultilevel"/>
    <w:tmpl w:val="E90ADB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39A2108"/>
    <w:multiLevelType w:val="multilevel"/>
    <w:tmpl w:val="E948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056007"/>
    <w:multiLevelType w:val="multilevel"/>
    <w:tmpl w:val="849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644581">
    <w:abstractNumId w:val="3"/>
  </w:num>
  <w:num w:numId="2" w16cid:durableId="1230918613">
    <w:abstractNumId w:val="4"/>
  </w:num>
  <w:num w:numId="3" w16cid:durableId="887839523">
    <w:abstractNumId w:val="0"/>
  </w:num>
  <w:num w:numId="4" w16cid:durableId="1592660116">
    <w:abstractNumId w:val="2"/>
  </w:num>
  <w:num w:numId="5" w16cid:durableId="1225606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74"/>
    <w:rsid w:val="00042243"/>
    <w:rsid w:val="0010287A"/>
    <w:rsid w:val="00103C9B"/>
    <w:rsid w:val="00194429"/>
    <w:rsid w:val="001A3C89"/>
    <w:rsid w:val="001F33DA"/>
    <w:rsid w:val="002C78DD"/>
    <w:rsid w:val="00324722"/>
    <w:rsid w:val="00335AA4"/>
    <w:rsid w:val="0036178E"/>
    <w:rsid w:val="00366D8B"/>
    <w:rsid w:val="00374D4F"/>
    <w:rsid w:val="003B27A0"/>
    <w:rsid w:val="003E0A19"/>
    <w:rsid w:val="0050106F"/>
    <w:rsid w:val="005043C5"/>
    <w:rsid w:val="00523889"/>
    <w:rsid w:val="00546348"/>
    <w:rsid w:val="00560E4B"/>
    <w:rsid w:val="005635FC"/>
    <w:rsid w:val="005977AB"/>
    <w:rsid w:val="005A14E8"/>
    <w:rsid w:val="005E26FA"/>
    <w:rsid w:val="005E41AF"/>
    <w:rsid w:val="0060624B"/>
    <w:rsid w:val="006172DE"/>
    <w:rsid w:val="006C0217"/>
    <w:rsid w:val="00731B20"/>
    <w:rsid w:val="00765E91"/>
    <w:rsid w:val="00777911"/>
    <w:rsid w:val="007A2F25"/>
    <w:rsid w:val="007A7E10"/>
    <w:rsid w:val="007C22A7"/>
    <w:rsid w:val="00804BF4"/>
    <w:rsid w:val="0083748B"/>
    <w:rsid w:val="00840FD7"/>
    <w:rsid w:val="00842EC7"/>
    <w:rsid w:val="00892F77"/>
    <w:rsid w:val="008B41C0"/>
    <w:rsid w:val="008B5188"/>
    <w:rsid w:val="00950F1A"/>
    <w:rsid w:val="0097775D"/>
    <w:rsid w:val="009D480D"/>
    <w:rsid w:val="009D5198"/>
    <w:rsid w:val="009F0781"/>
    <w:rsid w:val="009F1ADF"/>
    <w:rsid w:val="009F47AC"/>
    <w:rsid w:val="00A14C24"/>
    <w:rsid w:val="00A32C28"/>
    <w:rsid w:val="00A864A1"/>
    <w:rsid w:val="00AE7CB5"/>
    <w:rsid w:val="00AF3015"/>
    <w:rsid w:val="00AF6A31"/>
    <w:rsid w:val="00B22A8A"/>
    <w:rsid w:val="00B60D7B"/>
    <w:rsid w:val="00BB4308"/>
    <w:rsid w:val="00BE3930"/>
    <w:rsid w:val="00C43B7F"/>
    <w:rsid w:val="00CB4C12"/>
    <w:rsid w:val="00CE3C56"/>
    <w:rsid w:val="00D06CF8"/>
    <w:rsid w:val="00D92070"/>
    <w:rsid w:val="00DA4F80"/>
    <w:rsid w:val="00DC7832"/>
    <w:rsid w:val="00DE3413"/>
    <w:rsid w:val="00DE716F"/>
    <w:rsid w:val="00E2346F"/>
    <w:rsid w:val="00E61174"/>
    <w:rsid w:val="00E6354A"/>
    <w:rsid w:val="00EB5A83"/>
    <w:rsid w:val="00ED0040"/>
    <w:rsid w:val="00EF429E"/>
    <w:rsid w:val="00F2222B"/>
    <w:rsid w:val="00F4608E"/>
    <w:rsid w:val="00F55B6C"/>
    <w:rsid w:val="00F67677"/>
    <w:rsid w:val="00FB09CB"/>
    <w:rsid w:val="00FB25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9A77"/>
  <w15:chartTrackingRefBased/>
  <w15:docId w15:val="{6268880A-5AA8-264A-9220-BE9F9334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3">
    <w:name w:val="heading 3"/>
    <w:basedOn w:val="Normal"/>
    <w:link w:val="Rubrik3Char"/>
    <w:uiPriority w:val="9"/>
    <w:qFormat/>
    <w:rsid w:val="00E61174"/>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
    <w:name w:val="Emphasis"/>
    <w:basedOn w:val="Standardstycketeckensnitt"/>
    <w:uiPriority w:val="20"/>
    <w:qFormat/>
    <w:rsid w:val="00E61174"/>
    <w:rPr>
      <w:i/>
      <w:iCs/>
    </w:rPr>
  </w:style>
  <w:style w:type="character" w:customStyle="1" w:styleId="Rubrik3Char">
    <w:name w:val="Rubrik 3 Char"/>
    <w:basedOn w:val="Standardstycketeckensnitt"/>
    <w:link w:val="Rubrik3"/>
    <w:uiPriority w:val="9"/>
    <w:rsid w:val="00E61174"/>
    <w:rPr>
      <w:rFonts w:ascii="Times New Roman" w:eastAsia="Times New Roman" w:hAnsi="Times New Roman" w:cs="Times New Roman"/>
      <w:b/>
      <w:bCs/>
      <w:sz w:val="27"/>
      <w:szCs w:val="27"/>
      <w:lang w:eastAsia="en-GB"/>
    </w:rPr>
  </w:style>
  <w:style w:type="character" w:customStyle="1" w:styleId="apple-converted-space">
    <w:name w:val="apple-converted-space"/>
    <w:basedOn w:val="Standardstycketeckensnitt"/>
    <w:rsid w:val="00E61174"/>
  </w:style>
  <w:style w:type="paragraph" w:styleId="Liststycke">
    <w:name w:val="List Paragraph"/>
    <w:basedOn w:val="Normal"/>
    <w:uiPriority w:val="34"/>
    <w:qFormat/>
    <w:rsid w:val="00E61174"/>
    <w:pPr>
      <w:ind w:left="720"/>
      <w:contextualSpacing/>
    </w:pPr>
  </w:style>
  <w:style w:type="table" w:styleId="Tabellrutnt">
    <w:name w:val="Table Grid"/>
    <w:basedOn w:val="Normaltabell"/>
    <w:uiPriority w:val="39"/>
    <w:rsid w:val="00374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0FD7"/>
  </w:style>
  <w:style w:type="character" w:styleId="Kommentarsreferens">
    <w:name w:val="annotation reference"/>
    <w:basedOn w:val="Standardstycketeckensnitt"/>
    <w:uiPriority w:val="99"/>
    <w:semiHidden/>
    <w:unhideWhenUsed/>
    <w:rsid w:val="00ED0040"/>
    <w:rPr>
      <w:sz w:val="16"/>
      <w:szCs w:val="16"/>
    </w:rPr>
  </w:style>
  <w:style w:type="paragraph" w:styleId="Kommentarer">
    <w:name w:val="annotation text"/>
    <w:basedOn w:val="Normal"/>
    <w:link w:val="KommentarerChar"/>
    <w:uiPriority w:val="99"/>
    <w:semiHidden/>
    <w:unhideWhenUsed/>
    <w:rsid w:val="00ED0040"/>
    <w:rPr>
      <w:sz w:val="20"/>
      <w:szCs w:val="20"/>
    </w:rPr>
  </w:style>
  <w:style w:type="character" w:customStyle="1" w:styleId="KommentarerChar">
    <w:name w:val="Kommentarer Char"/>
    <w:basedOn w:val="Standardstycketeckensnitt"/>
    <w:link w:val="Kommentarer"/>
    <w:uiPriority w:val="99"/>
    <w:semiHidden/>
    <w:rsid w:val="00ED0040"/>
    <w:rPr>
      <w:sz w:val="20"/>
      <w:szCs w:val="20"/>
    </w:rPr>
  </w:style>
  <w:style w:type="paragraph" w:styleId="Kommentarsmne">
    <w:name w:val="annotation subject"/>
    <w:basedOn w:val="Kommentarer"/>
    <w:next w:val="Kommentarer"/>
    <w:link w:val="KommentarsmneChar"/>
    <w:uiPriority w:val="99"/>
    <w:semiHidden/>
    <w:unhideWhenUsed/>
    <w:rsid w:val="00ED0040"/>
    <w:rPr>
      <w:b/>
      <w:bCs/>
    </w:rPr>
  </w:style>
  <w:style w:type="character" w:customStyle="1" w:styleId="KommentarsmneChar">
    <w:name w:val="Kommentarsämne Char"/>
    <w:basedOn w:val="KommentarerChar"/>
    <w:link w:val="Kommentarsmne"/>
    <w:uiPriority w:val="99"/>
    <w:semiHidden/>
    <w:rsid w:val="00ED00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43391">
      <w:bodyDiv w:val="1"/>
      <w:marLeft w:val="0"/>
      <w:marRight w:val="0"/>
      <w:marTop w:val="0"/>
      <w:marBottom w:val="0"/>
      <w:divBdr>
        <w:top w:val="none" w:sz="0" w:space="0" w:color="auto"/>
        <w:left w:val="none" w:sz="0" w:space="0" w:color="auto"/>
        <w:bottom w:val="none" w:sz="0" w:space="0" w:color="auto"/>
        <w:right w:val="none" w:sz="0" w:space="0" w:color="auto"/>
      </w:divBdr>
      <w:divsChild>
        <w:div w:id="2146239135">
          <w:marLeft w:val="0"/>
          <w:marRight w:val="0"/>
          <w:marTop w:val="0"/>
          <w:marBottom w:val="0"/>
          <w:divBdr>
            <w:top w:val="none" w:sz="0" w:space="0" w:color="auto"/>
            <w:left w:val="none" w:sz="0" w:space="0" w:color="auto"/>
            <w:bottom w:val="none" w:sz="0" w:space="0" w:color="auto"/>
            <w:right w:val="none" w:sz="0" w:space="0" w:color="auto"/>
          </w:divBdr>
        </w:div>
      </w:divsChild>
    </w:div>
    <w:div w:id="1291015296">
      <w:bodyDiv w:val="1"/>
      <w:marLeft w:val="0"/>
      <w:marRight w:val="0"/>
      <w:marTop w:val="0"/>
      <w:marBottom w:val="0"/>
      <w:divBdr>
        <w:top w:val="none" w:sz="0" w:space="0" w:color="auto"/>
        <w:left w:val="none" w:sz="0" w:space="0" w:color="auto"/>
        <w:bottom w:val="none" w:sz="0" w:space="0" w:color="auto"/>
        <w:right w:val="none" w:sz="0" w:space="0" w:color="auto"/>
      </w:divBdr>
    </w:div>
    <w:div w:id="1356425516">
      <w:bodyDiv w:val="1"/>
      <w:marLeft w:val="0"/>
      <w:marRight w:val="0"/>
      <w:marTop w:val="0"/>
      <w:marBottom w:val="0"/>
      <w:divBdr>
        <w:top w:val="none" w:sz="0" w:space="0" w:color="auto"/>
        <w:left w:val="none" w:sz="0" w:space="0" w:color="auto"/>
        <w:bottom w:val="none" w:sz="0" w:space="0" w:color="auto"/>
        <w:right w:val="none" w:sz="0" w:space="0" w:color="auto"/>
      </w:divBdr>
    </w:div>
    <w:div w:id="2088838026">
      <w:bodyDiv w:val="1"/>
      <w:marLeft w:val="0"/>
      <w:marRight w:val="0"/>
      <w:marTop w:val="0"/>
      <w:marBottom w:val="0"/>
      <w:divBdr>
        <w:top w:val="none" w:sz="0" w:space="0" w:color="auto"/>
        <w:left w:val="none" w:sz="0" w:space="0" w:color="auto"/>
        <w:bottom w:val="none" w:sz="0" w:space="0" w:color="auto"/>
        <w:right w:val="none" w:sz="0" w:space="0" w:color="auto"/>
      </w:divBdr>
      <w:divsChild>
        <w:div w:id="1519348259">
          <w:marLeft w:val="0"/>
          <w:marRight w:val="0"/>
          <w:marTop w:val="0"/>
          <w:marBottom w:val="0"/>
          <w:divBdr>
            <w:top w:val="none" w:sz="0" w:space="0" w:color="auto"/>
            <w:left w:val="none" w:sz="0" w:space="0" w:color="auto"/>
            <w:bottom w:val="none" w:sz="0" w:space="0" w:color="auto"/>
            <w:right w:val="none" w:sz="0" w:space="0" w:color="auto"/>
          </w:divBdr>
        </w:div>
        <w:div w:id="1786119455">
          <w:marLeft w:val="0"/>
          <w:marRight w:val="0"/>
          <w:marTop w:val="0"/>
          <w:marBottom w:val="0"/>
          <w:divBdr>
            <w:top w:val="none" w:sz="0" w:space="0" w:color="auto"/>
            <w:left w:val="none" w:sz="0" w:space="0" w:color="auto"/>
            <w:bottom w:val="none" w:sz="0" w:space="0" w:color="auto"/>
            <w:right w:val="none" w:sz="0" w:space="0" w:color="auto"/>
          </w:divBdr>
        </w:div>
        <w:div w:id="1855417934">
          <w:marLeft w:val="0"/>
          <w:marRight w:val="0"/>
          <w:marTop w:val="0"/>
          <w:marBottom w:val="0"/>
          <w:divBdr>
            <w:top w:val="none" w:sz="0" w:space="0" w:color="auto"/>
            <w:left w:val="none" w:sz="0" w:space="0" w:color="auto"/>
            <w:bottom w:val="none" w:sz="0" w:space="0" w:color="auto"/>
            <w:right w:val="none" w:sz="0" w:space="0" w:color="auto"/>
          </w:divBdr>
        </w:div>
        <w:div w:id="1269317170">
          <w:marLeft w:val="0"/>
          <w:marRight w:val="0"/>
          <w:marTop w:val="0"/>
          <w:marBottom w:val="0"/>
          <w:divBdr>
            <w:top w:val="none" w:sz="0" w:space="0" w:color="auto"/>
            <w:left w:val="none" w:sz="0" w:space="0" w:color="auto"/>
            <w:bottom w:val="none" w:sz="0" w:space="0" w:color="auto"/>
            <w:right w:val="none" w:sz="0" w:space="0" w:color="auto"/>
          </w:divBdr>
        </w:div>
        <w:div w:id="518468713">
          <w:marLeft w:val="0"/>
          <w:marRight w:val="0"/>
          <w:marTop w:val="0"/>
          <w:marBottom w:val="0"/>
          <w:divBdr>
            <w:top w:val="none" w:sz="0" w:space="0" w:color="auto"/>
            <w:left w:val="none" w:sz="0" w:space="0" w:color="auto"/>
            <w:bottom w:val="none" w:sz="0" w:space="0" w:color="auto"/>
            <w:right w:val="none" w:sz="0" w:space="0" w:color="auto"/>
          </w:divBdr>
        </w:div>
        <w:div w:id="1220165631">
          <w:marLeft w:val="0"/>
          <w:marRight w:val="0"/>
          <w:marTop w:val="0"/>
          <w:marBottom w:val="0"/>
          <w:divBdr>
            <w:top w:val="none" w:sz="0" w:space="0" w:color="auto"/>
            <w:left w:val="none" w:sz="0" w:space="0" w:color="auto"/>
            <w:bottom w:val="none" w:sz="0" w:space="0" w:color="auto"/>
            <w:right w:val="none" w:sz="0" w:space="0" w:color="auto"/>
          </w:divBdr>
        </w:div>
        <w:div w:id="767119710">
          <w:marLeft w:val="0"/>
          <w:marRight w:val="0"/>
          <w:marTop w:val="0"/>
          <w:marBottom w:val="0"/>
          <w:divBdr>
            <w:top w:val="none" w:sz="0" w:space="0" w:color="auto"/>
            <w:left w:val="none" w:sz="0" w:space="0" w:color="auto"/>
            <w:bottom w:val="none" w:sz="0" w:space="0" w:color="auto"/>
            <w:right w:val="none" w:sz="0" w:space="0" w:color="auto"/>
          </w:divBdr>
        </w:div>
        <w:div w:id="868877765">
          <w:marLeft w:val="0"/>
          <w:marRight w:val="0"/>
          <w:marTop w:val="0"/>
          <w:marBottom w:val="0"/>
          <w:divBdr>
            <w:top w:val="none" w:sz="0" w:space="0" w:color="auto"/>
            <w:left w:val="none" w:sz="0" w:space="0" w:color="auto"/>
            <w:bottom w:val="none" w:sz="0" w:space="0" w:color="auto"/>
            <w:right w:val="none" w:sz="0" w:space="0" w:color="auto"/>
          </w:divBdr>
        </w:div>
        <w:div w:id="1614555981">
          <w:marLeft w:val="0"/>
          <w:marRight w:val="0"/>
          <w:marTop w:val="0"/>
          <w:marBottom w:val="0"/>
          <w:divBdr>
            <w:top w:val="none" w:sz="0" w:space="0" w:color="auto"/>
            <w:left w:val="none" w:sz="0" w:space="0" w:color="auto"/>
            <w:bottom w:val="none" w:sz="0" w:space="0" w:color="auto"/>
            <w:right w:val="none" w:sz="0" w:space="0" w:color="auto"/>
          </w:divBdr>
        </w:div>
        <w:div w:id="914126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19" ma:contentTypeDescription="Skapa ett nytt dokument." ma:contentTypeScope="" ma:versionID="15be8bca5b1b5d13badb7ba684a07544">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2542a44ea41bc00ba4122aee9df3694"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5E04C4-8B2C-41FA-87E5-A7015532199B}">
  <ds:schemaRefs>
    <ds:schemaRef ds:uri="http://schemas.microsoft.com/sharepoint/v3/contenttype/forms"/>
  </ds:schemaRefs>
</ds:datastoreItem>
</file>

<file path=customXml/itemProps2.xml><?xml version="1.0" encoding="utf-8"?>
<ds:datastoreItem xmlns:ds="http://schemas.openxmlformats.org/officeDocument/2006/customXml" ds:itemID="{89BD7A97-F396-4889-AFD1-0B5D88D6BC18}">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customXml/itemProps3.xml><?xml version="1.0" encoding="utf-8"?>
<ds:datastoreItem xmlns:ds="http://schemas.openxmlformats.org/officeDocument/2006/customXml" ds:itemID="{0E8FC684-5626-43BB-9E41-63F9A487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1294</Words>
  <Characters>6861</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Andersson</dc:creator>
  <cp:keywords/>
  <dc:description/>
  <cp:lastModifiedBy>Liliana Morales</cp:lastModifiedBy>
  <cp:revision>42</cp:revision>
  <dcterms:created xsi:type="dcterms:W3CDTF">2022-06-21T11:43:00Z</dcterms:created>
  <dcterms:modified xsi:type="dcterms:W3CDTF">2025-06-25T14:03:00Z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