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C3D7" w14:textId="6E4DAE7A" w:rsidR="004B25A6" w:rsidRPr="00281FC3" w:rsidRDefault="004B25A6" w:rsidP="0038508A">
      <w:pPr>
        <w:pStyle w:val="Rubrik1"/>
        <w:rPr>
          <w:rFonts w:eastAsia="Times New Roman"/>
          <w:lang w:eastAsia="en-GB"/>
        </w:rPr>
      </w:pPr>
      <w:r w:rsidRPr="00281FC3">
        <w:rPr>
          <w:rFonts w:eastAsia="Times New Roman"/>
          <w:lang w:eastAsia="en-GB"/>
        </w:rPr>
        <w:t xml:space="preserve">Checklista för tillgodoräknande </w:t>
      </w:r>
      <w:r w:rsidR="00D76800">
        <w:rPr>
          <w:rFonts w:eastAsia="Times New Roman"/>
          <w:lang w:eastAsia="en-GB"/>
        </w:rPr>
        <w:br/>
      </w:r>
      <w:r w:rsidRPr="00281FC3">
        <w:rPr>
          <w:rFonts w:eastAsia="Times New Roman"/>
          <w:lang w:eastAsia="en-GB"/>
        </w:rPr>
        <w:t>Basvetenskap 6</w:t>
      </w:r>
      <w:r w:rsidR="00256282">
        <w:rPr>
          <w:rFonts w:eastAsia="Times New Roman"/>
          <w:lang w:eastAsia="en-GB"/>
        </w:rPr>
        <w:t xml:space="preserve">: </w:t>
      </w:r>
      <w:r w:rsidR="00256282" w:rsidRPr="00256282">
        <w:rPr>
          <w:rFonts w:eastAsia="Times New Roman"/>
          <w:lang w:eastAsia="en-GB"/>
        </w:rPr>
        <w:t>Mikrobiologi och infektionsimmunologi</w:t>
      </w:r>
      <w:r w:rsidRPr="00281FC3">
        <w:rPr>
          <w:rFonts w:eastAsia="Times New Roman"/>
          <w:lang w:eastAsia="en-GB"/>
        </w:rPr>
        <w:t xml:space="preserve"> 7</w:t>
      </w:r>
      <w:r w:rsidR="00612528">
        <w:rPr>
          <w:rFonts w:eastAsia="Times New Roman"/>
          <w:lang w:eastAsia="en-GB"/>
        </w:rPr>
        <w:t>,</w:t>
      </w:r>
      <w:r w:rsidRPr="00281FC3">
        <w:rPr>
          <w:rFonts w:eastAsia="Times New Roman"/>
          <w:lang w:eastAsia="en-GB"/>
        </w:rPr>
        <w:t xml:space="preserve">5 </w:t>
      </w:r>
      <w:proofErr w:type="spellStart"/>
      <w:r w:rsidRPr="00281FC3">
        <w:rPr>
          <w:rFonts w:eastAsia="Times New Roman"/>
          <w:lang w:eastAsia="en-GB"/>
        </w:rPr>
        <w:t>hp</w:t>
      </w:r>
      <w:proofErr w:type="spellEnd"/>
      <w:r w:rsidRPr="00281FC3">
        <w:rPr>
          <w:rFonts w:eastAsia="Times New Roman"/>
          <w:lang w:eastAsia="en-GB"/>
        </w:rPr>
        <w:t xml:space="preserve"> (2LA005)</w:t>
      </w:r>
      <w:r w:rsidR="0038508A">
        <w:rPr>
          <w:rFonts w:eastAsia="Times New Roman"/>
          <w:lang w:eastAsia="en-GB"/>
        </w:rPr>
        <w:t xml:space="preserve"> </w:t>
      </w:r>
      <w:r w:rsidR="00BF3FA6">
        <w:rPr>
          <w:rFonts w:eastAsia="Times New Roman"/>
          <w:lang w:eastAsia="en-GB"/>
        </w:rPr>
        <w:t>H</w:t>
      </w:r>
      <w:r w:rsidR="005B08A1">
        <w:rPr>
          <w:rFonts w:eastAsia="Times New Roman"/>
          <w:lang w:eastAsia="en-GB"/>
        </w:rPr>
        <w:t>T25</w:t>
      </w:r>
    </w:p>
    <w:p w14:paraId="01377AE8" w14:textId="77777777" w:rsidR="00A74FCC" w:rsidRPr="00281FC3" w:rsidRDefault="00A74FCC" w:rsidP="00281FC3">
      <w:pPr>
        <w:spacing w:line="336" w:lineRule="atLeast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1C671F6" w14:textId="2EBD2737" w:rsidR="00A74FCC" w:rsidRPr="00BF3FA6" w:rsidRDefault="004B25A6" w:rsidP="0038508A">
      <w:pPr>
        <w:spacing w:line="336" w:lineRule="atLeast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BF3FA6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Tillgodoräknande beviljas endast för helt moment eller hel kurs. </w:t>
      </w:r>
      <w:r w:rsidR="00A74FCC" w:rsidRPr="00BF3FA6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För att tillgodoräknandet skall beviljas för moment eller en hel kurs behöver de lärandemålen som kursplanen för Basvetenskap 6 består av vara uppfyllda i form av kunskaper och förmågor som har examinerats i tidigare studier. Nedan följer en uppdelning av lärandemålen på Basvetenskap 6 i de tre olika moment som kursen består av för att ge en översikt åt dig i ifall du har uppnått kunskaperna och förmågorna i dina tidigare studier som kan användas för att tillgodoräkna delar eller hela Basvetenskap 6. I slutet finns en tabell där du kan fylla i vilka av dina tidigare studier du anser ligger till grund för tillgodoräknande av </w:t>
      </w:r>
      <w:r w:rsidR="00281FC3" w:rsidRPr="00BF3FA6">
        <w:rPr>
          <w:rFonts w:ascii="Times New Roman" w:eastAsia="Times New Roman" w:hAnsi="Times New Roman" w:cs="Times New Roman"/>
          <w:sz w:val="22"/>
          <w:szCs w:val="22"/>
          <w:lang w:eastAsia="en-GB"/>
        </w:rPr>
        <w:t>momenten</w:t>
      </w:r>
      <w:r w:rsidR="00A74FCC" w:rsidRPr="00BF3FA6">
        <w:rPr>
          <w:rFonts w:ascii="Times New Roman" w:eastAsia="Times New Roman" w:hAnsi="Times New Roman" w:cs="Times New Roman"/>
          <w:sz w:val="22"/>
          <w:szCs w:val="22"/>
          <w:lang w:eastAsia="en-GB"/>
        </w:rPr>
        <w:t>.</w:t>
      </w:r>
    </w:p>
    <w:p w14:paraId="3EE33C44" w14:textId="2E8BD51F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457BC6A0" w14:textId="387FC317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04C0672C" w14:textId="3CF76DDA" w:rsidR="004B25A6" w:rsidRPr="00281FC3" w:rsidRDefault="004B25A6" w:rsidP="0038508A">
      <w:pPr>
        <w:pStyle w:val="Rubrik2"/>
        <w:rPr>
          <w:rFonts w:eastAsia="Times New Roman"/>
          <w:lang w:eastAsia="en-GB"/>
        </w:rPr>
      </w:pPr>
      <w:r w:rsidRPr="00281FC3">
        <w:rPr>
          <w:rFonts w:eastAsia="Times New Roman"/>
          <w:lang w:eastAsia="en-GB"/>
        </w:rPr>
        <w:t xml:space="preserve">Moment 1: Mikrobiologi och infektionsimmunologi, 4 </w:t>
      </w:r>
      <w:proofErr w:type="spellStart"/>
      <w:r w:rsidRPr="00281FC3">
        <w:rPr>
          <w:rFonts w:eastAsia="Times New Roman"/>
          <w:lang w:eastAsia="en-GB"/>
        </w:rPr>
        <w:t>hp</w:t>
      </w:r>
      <w:proofErr w:type="spellEnd"/>
    </w:p>
    <w:p w14:paraId="186C1077" w14:textId="6442B077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0E6910B0" w14:textId="25BD85E9" w:rsidR="00A74FCC" w:rsidRPr="00281FC3" w:rsidRDefault="00A74FCC" w:rsidP="00281FC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81FC3">
        <w:rPr>
          <w:rFonts w:ascii="Times New Roman" w:hAnsi="Times New Roman" w:cs="Times New Roman"/>
          <w:color w:val="000000"/>
          <w:shd w:val="clear" w:color="auto" w:fill="FFFFFF"/>
        </w:rPr>
        <w:t>Detta moment examineras via skriftlig tentamen och består av följande lärandemål:</w:t>
      </w:r>
    </w:p>
    <w:p w14:paraId="32AB6543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För godkänd kurs ska studenten </w:t>
      </w:r>
      <w:proofErr w:type="spell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kunnaredogöra</w:t>
      </w:r>
      <w:proofErr w:type="spell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 för mikroorganismers och infektiösa </w:t>
      </w:r>
      <w:proofErr w:type="gram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agens klassificering</w:t>
      </w:r>
      <w:proofErr w:type="gram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 i bakterier, svampar, parasiter och virus, samt redogöra för skillnaderna i deras struktur, uppbyggnad, </w:t>
      </w:r>
      <w:proofErr w:type="spell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replikation</w:t>
      </w:r>
      <w:proofErr w:type="spell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, metabolism och livscykel (S3)</w:t>
      </w:r>
    </w:p>
    <w:p w14:paraId="74589C98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redogöra för mikrobiologiska agens som orsakar vanliga och allvarliga infektioner, deras </w:t>
      </w:r>
      <w:proofErr w:type="spell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patogenicitetsmekanismer</w:t>
      </w:r>
      <w:proofErr w:type="spell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 och interaktioner med oss människor samt epidemiologi (S3)</w:t>
      </w:r>
    </w:p>
    <w:p w14:paraId="067C6A95" w14:textId="38E88E3C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redogöra för betydelsen av kroppens </w:t>
      </w:r>
      <w:proofErr w:type="spell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mikrobiota</w:t>
      </w:r>
      <w:proofErr w:type="spell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 (S3)</w:t>
      </w:r>
    </w:p>
    <w:p w14:paraId="7F2CF1C0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förklara funktion och betydelse av kroppens immunförsvar mot olika mikroorganismer, inflammationsmekanismer samt mikrobernas motdrag för att hantera immunsvar (S4)</w:t>
      </w:r>
    </w:p>
    <w:p w14:paraId="4CA55EA6" w14:textId="3FCA1BEB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redogöra för principer för och användning av antimikrobiella läkemedel och hur resistens mot dessa kan uppkomma och spridas (S3)</w:t>
      </w:r>
    </w:p>
    <w:p w14:paraId="473DA91D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redogöra för principerna för immunprofylax och de viktigaste vaccinerna (S3)</w:t>
      </w:r>
    </w:p>
    <w:p w14:paraId="75A3099F" w14:textId="0AB4FD9E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2A5D4775" w14:textId="66FF2387" w:rsidR="004B25A6" w:rsidRPr="00281FC3" w:rsidRDefault="004B25A6" w:rsidP="0038508A">
      <w:pPr>
        <w:pStyle w:val="Rubrik2"/>
        <w:rPr>
          <w:rFonts w:eastAsia="Times New Roman"/>
          <w:lang w:eastAsia="en-GB"/>
        </w:rPr>
      </w:pPr>
      <w:r w:rsidRPr="00281FC3">
        <w:rPr>
          <w:rFonts w:eastAsia="Times New Roman"/>
          <w:lang w:eastAsia="en-GB"/>
        </w:rPr>
        <w:t xml:space="preserve">Moment 2: Professionellt förhållningssätt, ansvar och lärande, 1 </w:t>
      </w:r>
      <w:proofErr w:type="spellStart"/>
      <w:r w:rsidRPr="00281FC3">
        <w:rPr>
          <w:rFonts w:eastAsia="Times New Roman"/>
          <w:lang w:eastAsia="en-GB"/>
        </w:rPr>
        <w:t>hp</w:t>
      </w:r>
      <w:proofErr w:type="spellEnd"/>
    </w:p>
    <w:p w14:paraId="5C725CC1" w14:textId="56ECB19F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5166F2CF" w14:textId="21E9713C" w:rsidR="00A74FCC" w:rsidRPr="0038508A" w:rsidRDefault="00A74FCC" w:rsidP="0038508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281FC3">
        <w:rPr>
          <w:rFonts w:ascii="Times New Roman" w:hAnsi="Times New Roman" w:cs="Times New Roman"/>
          <w:color w:val="000000"/>
          <w:shd w:val="clear" w:color="auto" w:fill="FFFFFF"/>
        </w:rPr>
        <w:t>Detta moment examineras via närvaro på momenten inom team-baserad lärande, självutvärderingar, kollegial återkoppling, och professionellt förhållningssätt och baseras på följande lärandemål:</w:t>
      </w:r>
    </w:p>
    <w:p w14:paraId="4AA75BB6" w14:textId="77777777" w:rsidR="00A74FCC" w:rsidRPr="00281FC3" w:rsidRDefault="00A74FCC" w:rsidP="00281F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bidra till andra studenters lärande genom att leda en gruppdiskussion (M4)</w:t>
      </w:r>
    </w:p>
    <w:p w14:paraId="11763866" w14:textId="77777777" w:rsidR="00A74FCC" w:rsidRPr="00281FC3" w:rsidRDefault="00A74FCC" w:rsidP="00281F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samarbeta i grupp och bidra till andra studenters lärande genom att vara väl förberedd, delta aktivt i diskussioner relaterade till kursens innehåll, och använda kollegial bedömning som verktyg för kompetensutveckling (M4)</w:t>
      </w:r>
    </w:p>
    <w:p w14:paraId="7F5E6E61" w14:textId="5F5C27A2" w:rsidR="00A74FCC" w:rsidRPr="00281FC3" w:rsidRDefault="00A74FCC" w:rsidP="00281F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bemöta patienter, anhöriga, andra studenter, lärare och personal med respekt (M4).​</w:t>
      </w:r>
    </w:p>
    <w:p w14:paraId="1A2A18A4" w14:textId="235EB90E" w:rsidR="00281FC3" w:rsidRPr="00281FC3" w:rsidRDefault="00281FC3" w:rsidP="00281F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För godkänd kurs ska studenten kunna</w:t>
      </w:r>
      <w:r w:rsidR="00FC7CE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värdera sitt kunskapsbehov i relation till kursens lärandemål och kunna formulera mål för sin fortsätta kompetensutveckling.</w:t>
      </w:r>
    </w:p>
    <w:p w14:paraId="678A9567" w14:textId="4A926F5A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6EC6AEDA" w14:textId="3A121049" w:rsidR="004B25A6" w:rsidRPr="0038508A" w:rsidRDefault="004B25A6" w:rsidP="0038508A">
      <w:pPr>
        <w:pStyle w:val="Rubrik2"/>
        <w:rPr>
          <w:rFonts w:eastAsia="Times New Roman"/>
          <w:lang w:eastAsia="en-GB"/>
        </w:rPr>
      </w:pPr>
      <w:r w:rsidRPr="00281FC3">
        <w:rPr>
          <w:rFonts w:eastAsia="Times New Roman"/>
          <w:lang w:eastAsia="en-GB"/>
        </w:rPr>
        <w:t>Moment 3: Tillämpning och integrering, 2</w:t>
      </w:r>
      <w:r w:rsidR="00612528">
        <w:rPr>
          <w:rFonts w:eastAsia="Times New Roman"/>
          <w:lang w:eastAsia="en-GB"/>
        </w:rPr>
        <w:t>,</w:t>
      </w:r>
      <w:r w:rsidRPr="00281FC3">
        <w:rPr>
          <w:rFonts w:eastAsia="Times New Roman"/>
          <w:lang w:eastAsia="en-GB"/>
        </w:rPr>
        <w:t xml:space="preserve">5 </w:t>
      </w:r>
      <w:proofErr w:type="spellStart"/>
      <w:r w:rsidRPr="00281FC3">
        <w:rPr>
          <w:rFonts w:eastAsia="Times New Roman"/>
          <w:lang w:eastAsia="en-GB"/>
        </w:rPr>
        <w:t>hp</w:t>
      </w:r>
      <w:proofErr w:type="spellEnd"/>
    </w:p>
    <w:p w14:paraId="7C303299" w14:textId="77777777" w:rsidR="0038508A" w:rsidRDefault="0038508A" w:rsidP="00281FC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80F72B4" w14:textId="4E9D1B61" w:rsidR="00A74FCC" w:rsidRPr="00281FC3" w:rsidRDefault="00A74FCC" w:rsidP="00281FC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81FC3">
        <w:rPr>
          <w:rFonts w:ascii="Times New Roman" w:hAnsi="Times New Roman" w:cs="Times New Roman"/>
          <w:color w:val="000000"/>
          <w:shd w:val="clear" w:color="auto" w:fill="FFFFFF"/>
        </w:rPr>
        <w:t>Detta moment examineras via redovisningen eget arbete i global hälsa, utförandet av mikrobiologilaboration och godkänd laborationsrapport och är basera</w:t>
      </w:r>
      <w:r w:rsidR="00281FC3" w:rsidRPr="00281FC3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281FC3">
        <w:rPr>
          <w:rFonts w:ascii="Times New Roman" w:hAnsi="Times New Roman" w:cs="Times New Roman"/>
          <w:color w:val="000000"/>
          <w:shd w:val="clear" w:color="auto" w:fill="FFFFFF"/>
        </w:rPr>
        <w:t xml:space="preserve"> på följande lärandemål:</w:t>
      </w:r>
    </w:p>
    <w:p w14:paraId="487C3C33" w14:textId="1E96A1FD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utifrån ett globalt, etiskt och vetenskapligt perspektiv resonera kring infektionssjukdomar och deras orsak, prevention och behandling (S4)</w:t>
      </w:r>
    </w:p>
    <w:p w14:paraId="0A55972A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utvärdera antibiotikaresistensmönster hos in vitro-odlade bakterier (M4)</w:t>
      </w:r>
    </w:p>
    <w:p w14:paraId="1094E7AC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kritiskt granska, diskutera och sammanfatta vetenskapliga originalartiklar (M4)</w:t>
      </w:r>
    </w:p>
    <w:p w14:paraId="2B525753" w14:textId="50474FD6" w:rsidR="004B25A6" w:rsidRPr="00281FC3" w:rsidRDefault="00A74FCC" w:rsidP="004B25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värdera laborativa mikrobiologiska metoder (M3)</w:t>
      </w:r>
    </w:p>
    <w:p w14:paraId="6A815CCC" w14:textId="77777777" w:rsidR="004B25A6" w:rsidRDefault="004B25A6" w:rsidP="004B25A6">
      <w:pPr>
        <w:spacing w:before="100" w:beforeAutospacing="1" w:after="100" w:afterAutospacing="1" w:line="336" w:lineRule="atLeast"/>
        <w:rPr>
          <w:rFonts w:ascii="var(--fontText)" w:eastAsia="Times New Roman" w:hAnsi="var(--fontText)" w:cs="Times New Roman"/>
          <w:b/>
          <w:bCs/>
          <w:lang w:eastAsia="en-GB"/>
        </w:rPr>
      </w:pPr>
    </w:p>
    <w:p w14:paraId="680F8881" w14:textId="10ECE106" w:rsidR="004B25A6" w:rsidRPr="00765E91" w:rsidRDefault="004B25A6" w:rsidP="004B25A6">
      <w:pPr>
        <w:spacing w:before="100" w:beforeAutospacing="1" w:after="100" w:afterAutospacing="1" w:line="336" w:lineRule="atLeast"/>
        <w:rPr>
          <w:rFonts w:ascii="var(--fontText)" w:eastAsia="Times New Roman" w:hAnsi="var(--fontText)" w:cs="Times New Roman"/>
          <w:b/>
          <w:bCs/>
          <w:lang w:eastAsia="en-GB"/>
        </w:rPr>
      </w:pPr>
      <w:r w:rsidRPr="00765E91">
        <w:rPr>
          <w:rFonts w:ascii="var(--fontText)" w:eastAsia="Times New Roman" w:hAnsi="var(--fontText)" w:cs="Times New Roman"/>
          <w:b/>
          <w:bCs/>
          <w:lang w:eastAsia="en-GB"/>
        </w:rPr>
        <w:t>Jag önskar tillgodoräkna mig följande moment på kursen: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4B25A6" w:rsidRPr="00652C51" w14:paraId="385C4C51" w14:textId="77777777" w:rsidTr="00B35067">
        <w:tc>
          <w:tcPr>
            <w:tcW w:w="2547" w:type="dxa"/>
          </w:tcPr>
          <w:p w14:paraId="36F4A038" w14:textId="77777777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highlight w:val="yellow"/>
                <w:lang w:eastAsia="en-GB"/>
              </w:rPr>
            </w:pPr>
            <w:r w:rsidRPr="00F2222B"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  <w:t>Moment</w:t>
            </w:r>
          </w:p>
        </w:tc>
        <w:tc>
          <w:tcPr>
            <w:tcW w:w="6379" w:type="dxa"/>
          </w:tcPr>
          <w:p w14:paraId="61B358A3" w14:textId="77777777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highlight w:val="yellow"/>
                <w:lang w:eastAsia="en-GB"/>
              </w:rPr>
            </w:pPr>
            <w:r w:rsidRPr="00F2222B"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  <w:t xml:space="preserve">Motsvaras av </w:t>
            </w:r>
            <w:r w:rsidRPr="00ED0040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(ange kurs/kurser, </w:t>
            </w:r>
            <w:proofErr w:type="spellStart"/>
            <w:r w:rsidRPr="00ED0040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kurskod</w:t>
            </w:r>
            <w:proofErr w:type="spellEnd"/>
            <w:r w:rsidRPr="00ED0040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 och </w:t>
            </w:r>
            <w:proofErr w:type="spellStart"/>
            <w:r w:rsidRPr="00ED0040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ev</w:t>
            </w:r>
            <w:proofErr w:type="spellEnd"/>
            <w:r w:rsidRPr="00ED0040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 nr på bilaga)</w:t>
            </w:r>
          </w:p>
        </w:tc>
      </w:tr>
      <w:tr w:rsidR="004B25A6" w:rsidRPr="00652C51" w14:paraId="698ADAC3" w14:textId="77777777" w:rsidTr="00B35067">
        <w:tc>
          <w:tcPr>
            <w:tcW w:w="2547" w:type="dxa"/>
          </w:tcPr>
          <w:p w14:paraId="47E896DE" w14:textId="3B1D1352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Mikrobiologi och infektionsimmunologi, 4</w:t>
            </w:r>
            <w:r w:rsidR="00612528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hp</w:t>
            </w:r>
            <w:proofErr w:type="spellEnd"/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br/>
            </w:r>
          </w:p>
        </w:tc>
        <w:tc>
          <w:tcPr>
            <w:tcW w:w="6379" w:type="dxa"/>
          </w:tcPr>
          <w:p w14:paraId="40F09B83" w14:textId="77777777" w:rsidR="004B25A6" w:rsidRPr="00050677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br/>
            </w:r>
          </w:p>
        </w:tc>
      </w:tr>
      <w:tr w:rsidR="004B25A6" w:rsidRPr="00652C51" w14:paraId="23AF6BF4" w14:textId="77777777" w:rsidTr="00B35067">
        <w:tc>
          <w:tcPr>
            <w:tcW w:w="2547" w:type="dxa"/>
          </w:tcPr>
          <w:p w14:paraId="0EF75371" w14:textId="0A6832A3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Professionellt tillämpningssätt, ansvar och lärande, 1</w:t>
            </w:r>
            <w:r w:rsidR="00612528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hp</w:t>
            </w:r>
            <w:proofErr w:type="spellEnd"/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br/>
            </w:r>
          </w:p>
        </w:tc>
        <w:tc>
          <w:tcPr>
            <w:tcW w:w="6379" w:type="dxa"/>
          </w:tcPr>
          <w:p w14:paraId="4148DF68" w14:textId="77777777" w:rsidR="004B25A6" w:rsidRPr="00B67024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</w:p>
        </w:tc>
      </w:tr>
      <w:tr w:rsidR="004B25A6" w:rsidRPr="00652C51" w14:paraId="61ABCEA8" w14:textId="77777777" w:rsidTr="00B35067">
        <w:tc>
          <w:tcPr>
            <w:tcW w:w="2547" w:type="dxa"/>
          </w:tcPr>
          <w:p w14:paraId="1BCD3AF2" w14:textId="098F8E80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Tillämpning och integrering, 2</w:t>
            </w:r>
            <w:r w:rsidR="00612528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,</w:t>
            </w: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5</w:t>
            </w:r>
            <w:r w:rsidR="00612528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hp</w:t>
            </w:r>
            <w:proofErr w:type="spellEnd"/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br/>
            </w:r>
          </w:p>
        </w:tc>
        <w:tc>
          <w:tcPr>
            <w:tcW w:w="6379" w:type="dxa"/>
          </w:tcPr>
          <w:p w14:paraId="2B5B1E72" w14:textId="77777777" w:rsidR="004B25A6" w:rsidRPr="00795FCC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237BDD1C" w14:textId="77777777" w:rsidR="004B25A6" w:rsidRDefault="004B25A6" w:rsidP="004B25A6">
      <w:pPr>
        <w:spacing w:before="100" w:beforeAutospacing="1" w:after="100" w:afterAutospacing="1" w:line="336" w:lineRule="atLeast"/>
        <w:rPr>
          <w:rFonts w:ascii="var(--fontText)" w:eastAsia="Times New Roman" w:hAnsi="var(--fontText)" w:cs="Times New Roman"/>
          <w:lang w:eastAsia="en-GB"/>
        </w:rPr>
      </w:pPr>
    </w:p>
    <w:tbl>
      <w:tblPr>
        <w:tblStyle w:val="Tabellrutnt"/>
        <w:tblW w:w="8926" w:type="dxa"/>
        <w:tblLayout w:type="fixed"/>
        <w:tblLook w:val="04A0" w:firstRow="1" w:lastRow="0" w:firstColumn="1" w:lastColumn="0" w:noHBand="0" w:noVBand="1"/>
      </w:tblPr>
      <w:tblGrid>
        <w:gridCol w:w="2546"/>
        <w:gridCol w:w="6380"/>
      </w:tblGrid>
      <w:tr w:rsidR="004B25A6" w14:paraId="494C6892" w14:textId="77777777" w:rsidTr="00B35067">
        <w:tc>
          <w:tcPr>
            <w:tcW w:w="2546" w:type="dxa"/>
          </w:tcPr>
          <w:p w14:paraId="61DE3491" w14:textId="77777777" w:rsidR="004B25A6" w:rsidRDefault="004B25A6" w:rsidP="00B35067">
            <w:pPr>
              <w:spacing w:before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highlight w:val="yellow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  <w:t>Datum:</w:t>
            </w:r>
          </w:p>
        </w:tc>
        <w:tc>
          <w:tcPr>
            <w:tcW w:w="6379" w:type="dxa"/>
          </w:tcPr>
          <w:p w14:paraId="24937DC3" w14:textId="77777777" w:rsidR="004B25A6" w:rsidRDefault="004B25A6" w:rsidP="00B35067">
            <w:pPr>
              <w:spacing w:before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highlight w:val="yellow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  <w:t>Namn:</w:t>
            </w:r>
          </w:p>
        </w:tc>
      </w:tr>
      <w:tr w:rsidR="004B25A6" w14:paraId="54B1B24B" w14:textId="77777777" w:rsidTr="00B35067">
        <w:tc>
          <w:tcPr>
            <w:tcW w:w="2546" w:type="dxa"/>
          </w:tcPr>
          <w:p w14:paraId="135494DD" w14:textId="77777777" w:rsidR="004B25A6" w:rsidRDefault="004B25A6" w:rsidP="00B35067">
            <w:pPr>
              <w:spacing w:before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highlight w:val="yellow"/>
                <w:lang w:eastAsia="en-GB"/>
              </w:rPr>
            </w:pPr>
          </w:p>
        </w:tc>
        <w:tc>
          <w:tcPr>
            <w:tcW w:w="6379" w:type="dxa"/>
          </w:tcPr>
          <w:p w14:paraId="2EDFA460" w14:textId="77777777" w:rsidR="004B25A6" w:rsidRDefault="004B25A6" w:rsidP="00B35067">
            <w:pPr>
              <w:spacing w:before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highlight w:val="yellow"/>
                <w:lang w:eastAsia="en-GB"/>
              </w:rPr>
            </w:pPr>
          </w:p>
        </w:tc>
      </w:tr>
    </w:tbl>
    <w:p w14:paraId="106E0702" w14:textId="2EE71658" w:rsidR="004B25A6" w:rsidRDefault="004B25A6"/>
    <w:p w14:paraId="23ED5BA6" w14:textId="77777777" w:rsidR="00A74FCC" w:rsidRPr="004B25A6" w:rsidRDefault="00A74FCC"/>
    <w:sectPr w:rsidR="00A74FCC" w:rsidRPr="004B2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ar(--fontText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6A2"/>
    <w:multiLevelType w:val="multilevel"/>
    <w:tmpl w:val="FA94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CC0"/>
    <w:multiLevelType w:val="multilevel"/>
    <w:tmpl w:val="69EA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64AB"/>
    <w:multiLevelType w:val="multilevel"/>
    <w:tmpl w:val="5E3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075344">
    <w:abstractNumId w:val="1"/>
  </w:num>
  <w:num w:numId="2" w16cid:durableId="1169637326">
    <w:abstractNumId w:val="2"/>
  </w:num>
  <w:num w:numId="3" w16cid:durableId="1010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4A"/>
    <w:rsid w:val="00256282"/>
    <w:rsid w:val="00281FC3"/>
    <w:rsid w:val="0038508A"/>
    <w:rsid w:val="003E23C3"/>
    <w:rsid w:val="004B25A6"/>
    <w:rsid w:val="0053405A"/>
    <w:rsid w:val="0055799D"/>
    <w:rsid w:val="005B08A1"/>
    <w:rsid w:val="00612528"/>
    <w:rsid w:val="008264C4"/>
    <w:rsid w:val="009F0781"/>
    <w:rsid w:val="00A74FCC"/>
    <w:rsid w:val="00A92340"/>
    <w:rsid w:val="00BF3FA6"/>
    <w:rsid w:val="00C60F46"/>
    <w:rsid w:val="00D4314A"/>
    <w:rsid w:val="00D76800"/>
    <w:rsid w:val="00FB25F6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C3F3"/>
  <w15:chartTrackingRefBased/>
  <w15:docId w15:val="{0643F9E2-5AE2-384C-9DD8-D6877171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A6"/>
  </w:style>
  <w:style w:type="paragraph" w:styleId="Rubrik1">
    <w:name w:val="heading 1"/>
    <w:basedOn w:val="Normal"/>
    <w:next w:val="Normal"/>
    <w:link w:val="Rubrik1Char"/>
    <w:uiPriority w:val="9"/>
    <w:qFormat/>
    <w:rsid w:val="003850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850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B25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ark">
    <w:name w:val="Strong"/>
    <w:basedOn w:val="Standardstycketeckensnitt"/>
    <w:uiPriority w:val="22"/>
    <w:qFormat/>
    <w:rsid w:val="004B25A6"/>
    <w:rPr>
      <w:b/>
      <w:bCs/>
    </w:rPr>
  </w:style>
  <w:style w:type="table" w:styleId="Tabellrutnt">
    <w:name w:val="Table Grid"/>
    <w:basedOn w:val="Normaltabell"/>
    <w:uiPriority w:val="39"/>
    <w:rsid w:val="004B2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385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850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84718-64d0-4093-aed8-71725148b998" xsi:nil="true"/>
    <lcf76f155ced4ddcb4097134ff3c332f xmlns="67c9fe42-c4b6-4482-8562-3d1134c0fc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89F3F36745D4A941FE61691ADA75D" ma:contentTypeVersion="19" ma:contentTypeDescription="Skapa ett nytt dokument." ma:contentTypeScope="" ma:versionID="15be8bca5b1b5d13badb7ba684a07544">
  <xsd:schema xmlns:xsd="http://www.w3.org/2001/XMLSchema" xmlns:xs="http://www.w3.org/2001/XMLSchema" xmlns:p="http://schemas.microsoft.com/office/2006/metadata/properties" xmlns:ns2="43e84718-64d0-4093-aed8-71725148b998" xmlns:ns3="67c9fe42-c4b6-4482-8562-3d1134c0fcbb" targetNamespace="http://schemas.microsoft.com/office/2006/metadata/properties" ma:root="true" ma:fieldsID="32542a44ea41bc00ba4122aee9df3694" ns2:_="" ns3:_="">
    <xsd:import namespace="43e84718-64d0-4093-aed8-71725148b998"/>
    <xsd:import namespace="67c9fe42-c4b6-4482-8562-3d1134c0fc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84718-64d0-4093-aed8-71725148b9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0015e8-46e6-4ec7-9cf3-4c1b22cff58f}" ma:internalName="TaxCatchAll" ma:showField="CatchAllData" ma:web="43e84718-64d0-4093-aed8-71725148b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fe42-c4b6-4482-8562-3d1134c0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AB221-BC66-40E2-A579-480A0C1BC90D}">
  <ds:schemaRefs>
    <ds:schemaRef ds:uri="http://schemas.microsoft.com/office/2006/metadata/properties"/>
    <ds:schemaRef ds:uri="http://schemas.microsoft.com/office/infopath/2007/PartnerControls"/>
    <ds:schemaRef ds:uri="43e84718-64d0-4093-aed8-71725148b998"/>
    <ds:schemaRef ds:uri="67c9fe42-c4b6-4482-8562-3d1134c0fcbb"/>
  </ds:schemaRefs>
</ds:datastoreItem>
</file>

<file path=customXml/itemProps2.xml><?xml version="1.0" encoding="utf-8"?>
<ds:datastoreItem xmlns:ds="http://schemas.openxmlformats.org/officeDocument/2006/customXml" ds:itemID="{9569B8ED-9962-4992-A07F-E64B8A7CB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7DDBA-3A2E-4EFE-A6FA-AD5ECBB90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84718-64d0-4093-aed8-71725148b998"/>
    <ds:schemaRef ds:uri="67c9fe42-c4b6-4482-8562-3d1134c0f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Vestö</dc:creator>
  <cp:keywords/>
  <dc:description/>
  <cp:lastModifiedBy>Liliana Morales</cp:lastModifiedBy>
  <cp:revision>10</cp:revision>
  <dcterms:created xsi:type="dcterms:W3CDTF">2022-11-29T15:13:00Z</dcterms:created>
  <dcterms:modified xsi:type="dcterms:W3CDTF">2025-06-25T14:51:00Z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0x0101003F589F3F36745D4A941FE61691ADA75D</vt:lpwstr>
  </property>
  <property fmtid="{D5CDD505-2E9C-101B-9397-08002B2CF9AE}" pid="3" name="MediaServiceImageTags">
    <vt:lpwstr/>
  </property>
</Properties>
</file>