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1" w:rightFromText="141" w:horzAnchor="margin" w:tblpY="945"/>
        <w:tblW w:w="9350" w:type="dxa"/>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1556"/>
        <w:gridCol w:w="779"/>
        <w:gridCol w:w="777"/>
        <w:gridCol w:w="1561"/>
        <w:gridCol w:w="1558"/>
        <w:gridCol w:w="283"/>
        <w:gridCol w:w="496"/>
        <w:gridCol w:w="779"/>
        <w:gridCol w:w="1561"/>
      </w:tblGrid>
      <w:tr w:rsidR="006D5626" w:rsidRPr="00973885" w14:paraId="31C9E1FD" w14:textId="77777777" w:rsidTr="00C13644">
        <w:tc>
          <w:tcPr>
            <w:tcW w:w="6516" w:type="dxa"/>
            <w:gridSpan w:val="6"/>
            <w:shd w:val="clear" w:color="auto" w:fill="D9D9D9" w:themeFill="background1" w:themeFillShade="D9"/>
          </w:tcPr>
          <w:p w14:paraId="36F226E8" w14:textId="77777777" w:rsidR="006D5626" w:rsidRPr="006D5626" w:rsidRDefault="006D5626" w:rsidP="006D5626">
            <w:pPr>
              <w:pStyle w:val="Rubrik1"/>
            </w:pPr>
            <w:r w:rsidRPr="006D5626">
              <w:t xml:space="preserve">Kursanalysmall </w:t>
            </w:r>
          </w:p>
          <w:p w14:paraId="085DE906" w14:textId="7729FAF5" w:rsidR="006D5626" w:rsidRDefault="006D5626" w:rsidP="001C33D7">
            <w:pPr>
              <w:pStyle w:val="Rubrik2"/>
            </w:pPr>
            <w:r>
              <w:t xml:space="preserve">Fysioterapeutprogrammet </w:t>
            </w:r>
          </w:p>
        </w:tc>
        <w:tc>
          <w:tcPr>
            <w:tcW w:w="2834" w:type="dxa"/>
            <w:gridSpan w:val="3"/>
            <w:shd w:val="clear" w:color="auto" w:fill="D9D9D9" w:themeFill="background1" w:themeFillShade="D9"/>
          </w:tcPr>
          <w:p w14:paraId="0E4C0A8A" w14:textId="6F72D690" w:rsidR="006D5626" w:rsidRDefault="006D5626" w:rsidP="003949D1">
            <w:pPr>
              <w:jc w:val="right"/>
            </w:pPr>
            <w:r>
              <w:t>Beslutsdatum</w:t>
            </w:r>
            <w:r w:rsidR="00BF6EA7">
              <w:br/>
            </w:r>
          </w:p>
          <w:p w14:paraId="15C1403B" w14:textId="370D6E7C" w:rsidR="006D5626" w:rsidRDefault="006D5626" w:rsidP="003949D1">
            <w:pPr>
              <w:jc w:val="right"/>
            </w:pPr>
          </w:p>
        </w:tc>
      </w:tr>
      <w:tr w:rsidR="000C2633" w:rsidRPr="00973885" w14:paraId="65A91FC0" w14:textId="77777777" w:rsidTr="006E7E82">
        <w:tc>
          <w:tcPr>
            <w:tcW w:w="2337" w:type="dxa"/>
            <w:gridSpan w:val="2"/>
            <w:shd w:val="clear" w:color="auto" w:fill="F2F2F2" w:themeFill="background1" w:themeFillShade="F2"/>
          </w:tcPr>
          <w:p w14:paraId="6411E39E" w14:textId="4D96AF50" w:rsidR="000C2633" w:rsidRPr="00973885" w:rsidRDefault="006D5626" w:rsidP="00666015">
            <w:proofErr w:type="spellStart"/>
            <w:r>
              <w:t>Kurskod</w:t>
            </w:r>
            <w:proofErr w:type="spellEnd"/>
            <w:r>
              <w:t>:</w:t>
            </w:r>
            <w:r w:rsidR="00107DD5">
              <w:t xml:space="preserve"> </w:t>
            </w:r>
          </w:p>
        </w:tc>
        <w:tc>
          <w:tcPr>
            <w:tcW w:w="2338" w:type="dxa"/>
            <w:gridSpan w:val="2"/>
            <w:shd w:val="clear" w:color="auto" w:fill="FFFFFF" w:themeFill="background1"/>
          </w:tcPr>
          <w:p w14:paraId="1D561DA3" w14:textId="2F49AE3D" w:rsidR="000C2633" w:rsidRPr="00973885" w:rsidRDefault="001F1B69" w:rsidP="00E607EC">
            <w:pPr>
              <w:tabs>
                <w:tab w:val="left" w:pos="1200"/>
              </w:tabs>
            </w:pPr>
            <w:r>
              <w:t>1FY0</w:t>
            </w:r>
            <w:r w:rsidR="00E607EC">
              <w:t>51</w:t>
            </w:r>
          </w:p>
        </w:tc>
        <w:tc>
          <w:tcPr>
            <w:tcW w:w="2337" w:type="dxa"/>
            <w:gridSpan w:val="3"/>
            <w:shd w:val="clear" w:color="auto" w:fill="F2F2F2" w:themeFill="background1" w:themeFillShade="F2"/>
          </w:tcPr>
          <w:p w14:paraId="0BBBA5A6" w14:textId="3780DDF2" w:rsidR="000C2633" w:rsidRPr="00973885" w:rsidRDefault="006D5626" w:rsidP="00666015">
            <w:r>
              <w:t>Termin/år:</w:t>
            </w:r>
          </w:p>
        </w:tc>
        <w:tc>
          <w:tcPr>
            <w:tcW w:w="2338" w:type="dxa"/>
            <w:gridSpan w:val="2"/>
          </w:tcPr>
          <w:p w14:paraId="38CE83F5" w14:textId="480FEAEA" w:rsidR="000C2633" w:rsidRPr="00973885" w:rsidRDefault="00C326C7" w:rsidP="001C33D7">
            <w:r>
              <w:t xml:space="preserve">Termin </w:t>
            </w:r>
            <w:r w:rsidR="00E607EC">
              <w:t>1</w:t>
            </w:r>
            <w:r>
              <w:t>/</w:t>
            </w:r>
            <w:r w:rsidR="00941E34">
              <w:t>H</w:t>
            </w:r>
            <w:r w:rsidR="00E607EC">
              <w:t>T</w:t>
            </w:r>
            <w:r w:rsidR="002A7C15">
              <w:t xml:space="preserve"> 2</w:t>
            </w:r>
            <w:r w:rsidR="00701E26">
              <w:t>5</w:t>
            </w:r>
          </w:p>
        </w:tc>
      </w:tr>
      <w:tr w:rsidR="000C2633" w:rsidRPr="00973885" w14:paraId="15E43E15" w14:textId="77777777" w:rsidTr="006E7E82">
        <w:tc>
          <w:tcPr>
            <w:tcW w:w="2337" w:type="dxa"/>
            <w:gridSpan w:val="2"/>
            <w:shd w:val="clear" w:color="auto" w:fill="F2F2F2" w:themeFill="background1" w:themeFillShade="F2"/>
          </w:tcPr>
          <w:p w14:paraId="2433E91C" w14:textId="66DDD811" w:rsidR="000C2633" w:rsidRPr="00973885" w:rsidRDefault="006D5626" w:rsidP="00666015">
            <w:r>
              <w:t xml:space="preserve">Antal </w:t>
            </w:r>
            <w:proofErr w:type="spellStart"/>
            <w:r>
              <w:t>hp</w:t>
            </w:r>
            <w:proofErr w:type="spellEnd"/>
            <w:r>
              <w:t>:</w:t>
            </w:r>
            <w:r w:rsidR="00107DD5">
              <w:t xml:space="preserve"> </w:t>
            </w:r>
          </w:p>
        </w:tc>
        <w:tc>
          <w:tcPr>
            <w:tcW w:w="2338" w:type="dxa"/>
            <w:gridSpan w:val="2"/>
            <w:shd w:val="clear" w:color="auto" w:fill="FFFFFF" w:themeFill="background1"/>
          </w:tcPr>
          <w:p w14:paraId="7682A146" w14:textId="4E03C102" w:rsidR="000C2633" w:rsidRPr="00973885" w:rsidRDefault="00E607EC" w:rsidP="001C33D7">
            <w:r>
              <w:t>7</w:t>
            </w:r>
            <w:r w:rsidR="00424E3C">
              <w:t>,</w:t>
            </w:r>
            <w:r w:rsidR="00C326C7">
              <w:t xml:space="preserve">5 </w:t>
            </w:r>
            <w:proofErr w:type="spellStart"/>
            <w:r w:rsidR="00C326C7">
              <w:t>hp</w:t>
            </w:r>
            <w:proofErr w:type="spellEnd"/>
          </w:p>
        </w:tc>
        <w:tc>
          <w:tcPr>
            <w:tcW w:w="2337" w:type="dxa"/>
            <w:gridSpan w:val="3"/>
            <w:shd w:val="clear" w:color="auto" w:fill="F2F2F2" w:themeFill="background1" w:themeFillShade="F2"/>
          </w:tcPr>
          <w:p w14:paraId="0C71ECEC" w14:textId="3E5E3FD8" w:rsidR="000C2633" w:rsidRPr="00973885" w:rsidRDefault="006D5626" w:rsidP="00666015">
            <w:r>
              <w:t>Antal studenter</w:t>
            </w:r>
            <w:r w:rsidR="008A6F05" w:rsidRPr="00973885">
              <w:rPr>
                <w:lang w:bidi="sv-SE"/>
              </w:rPr>
              <w:t>:</w:t>
            </w:r>
            <w:r w:rsidR="0026283D">
              <w:rPr>
                <w:lang w:bidi="sv-SE"/>
              </w:rPr>
              <w:t xml:space="preserve"> </w:t>
            </w:r>
          </w:p>
        </w:tc>
        <w:tc>
          <w:tcPr>
            <w:tcW w:w="2338" w:type="dxa"/>
            <w:gridSpan w:val="2"/>
          </w:tcPr>
          <w:p w14:paraId="099AE232" w14:textId="74540A9A" w:rsidR="000C2633" w:rsidRPr="00973885" w:rsidRDefault="00C17915" w:rsidP="001C33D7">
            <w:r>
              <w:t>89</w:t>
            </w:r>
          </w:p>
        </w:tc>
      </w:tr>
      <w:tr w:rsidR="000C2633" w:rsidRPr="00973885" w14:paraId="266D1DC5" w14:textId="77777777" w:rsidTr="006E7E82">
        <w:tc>
          <w:tcPr>
            <w:tcW w:w="2337" w:type="dxa"/>
            <w:gridSpan w:val="2"/>
            <w:shd w:val="clear" w:color="auto" w:fill="F2F2F2" w:themeFill="background1" w:themeFillShade="F2"/>
          </w:tcPr>
          <w:p w14:paraId="702E5BA8" w14:textId="4A0E8423" w:rsidR="000C2633" w:rsidRPr="00973885" w:rsidRDefault="006D5626" w:rsidP="00666015">
            <w:r>
              <w:t>Examinator:</w:t>
            </w:r>
          </w:p>
        </w:tc>
        <w:tc>
          <w:tcPr>
            <w:tcW w:w="2338" w:type="dxa"/>
            <w:gridSpan w:val="2"/>
            <w:shd w:val="clear" w:color="auto" w:fill="FFFFFF" w:themeFill="background1"/>
          </w:tcPr>
          <w:p w14:paraId="3D7F266E" w14:textId="63E1852B" w:rsidR="000C2633" w:rsidRPr="00973885" w:rsidRDefault="008E4CBB" w:rsidP="001C33D7">
            <w:r>
              <w:t>Ul</w:t>
            </w:r>
            <w:r w:rsidR="00EF147B">
              <w:t>r</w:t>
            </w:r>
            <w:r>
              <w:t>i</w:t>
            </w:r>
            <w:r w:rsidR="00EF147B">
              <w:t>k</w:t>
            </w:r>
            <w:r>
              <w:t xml:space="preserve">a </w:t>
            </w:r>
            <w:proofErr w:type="spellStart"/>
            <w:r>
              <w:t>Aasa</w:t>
            </w:r>
            <w:proofErr w:type="spellEnd"/>
          </w:p>
        </w:tc>
        <w:tc>
          <w:tcPr>
            <w:tcW w:w="2337" w:type="dxa"/>
            <w:gridSpan w:val="3"/>
            <w:shd w:val="clear" w:color="auto" w:fill="F2F2F2" w:themeFill="background1" w:themeFillShade="F2"/>
          </w:tcPr>
          <w:p w14:paraId="51F2211A" w14:textId="5142CC83" w:rsidR="000C2633" w:rsidRPr="00973885" w:rsidRDefault="003949D1" w:rsidP="00666015">
            <w:r>
              <w:t>Kursledare:</w:t>
            </w:r>
          </w:p>
        </w:tc>
        <w:tc>
          <w:tcPr>
            <w:tcW w:w="2338" w:type="dxa"/>
            <w:gridSpan w:val="2"/>
          </w:tcPr>
          <w:p w14:paraId="50ECC5CD" w14:textId="73661DE8" w:rsidR="000C2633" w:rsidRPr="00973885" w:rsidRDefault="008E4CBB" w:rsidP="001C33D7">
            <w:r>
              <w:t>Tommy Lundberg</w:t>
            </w:r>
          </w:p>
        </w:tc>
      </w:tr>
      <w:tr w:rsidR="003949D1" w:rsidRPr="00973885" w14:paraId="79250EFD" w14:textId="77777777" w:rsidTr="002259A9">
        <w:trPr>
          <w:trHeight w:val="690"/>
        </w:trPr>
        <w:tc>
          <w:tcPr>
            <w:tcW w:w="9350" w:type="dxa"/>
            <w:gridSpan w:val="9"/>
            <w:shd w:val="clear" w:color="auto" w:fill="FFFFFF" w:themeFill="background1"/>
          </w:tcPr>
          <w:p w14:paraId="3217B48F" w14:textId="77777777" w:rsidR="003949D1" w:rsidRDefault="003949D1" w:rsidP="001C33D7"/>
          <w:p w14:paraId="102511B5" w14:textId="38113AC5" w:rsidR="003949D1" w:rsidRPr="003949D1" w:rsidRDefault="003949D1" w:rsidP="005A57AA">
            <w:pPr>
              <w:pStyle w:val="Rubrik2"/>
            </w:pPr>
            <w:r w:rsidRPr="005A57AA">
              <w:rPr>
                <w:szCs w:val="24"/>
              </w:rPr>
              <w:t>För ordinarie tillfälle ange</w:t>
            </w:r>
            <w:r w:rsidR="00816414">
              <w:rPr>
                <w:szCs w:val="24"/>
              </w:rPr>
              <w:t xml:space="preserve"> </w:t>
            </w:r>
            <w:r w:rsidR="00816414" w:rsidRPr="008E4CBB">
              <w:rPr>
                <w:b w:val="0"/>
                <w:bCs/>
                <w:szCs w:val="24"/>
                <w:u w:val="single"/>
              </w:rPr>
              <w:t>(notering</w:t>
            </w:r>
            <w:r w:rsidR="008E4CBB" w:rsidRPr="008E4CBB">
              <w:rPr>
                <w:b w:val="0"/>
                <w:bCs/>
                <w:szCs w:val="24"/>
                <w:u w:val="single"/>
              </w:rPr>
              <w:t xml:space="preserve"> kursansvarig</w:t>
            </w:r>
            <w:r w:rsidR="00816414" w:rsidRPr="008E4CBB">
              <w:rPr>
                <w:b w:val="0"/>
                <w:bCs/>
                <w:szCs w:val="24"/>
                <w:u w:val="single"/>
              </w:rPr>
              <w:t>: OBS 3 olika moment och tre ordinarie tentamen)</w:t>
            </w:r>
          </w:p>
        </w:tc>
      </w:tr>
      <w:tr w:rsidR="00C25C03" w:rsidRPr="00973885" w14:paraId="351A485A" w14:textId="77777777" w:rsidTr="00C13644">
        <w:tc>
          <w:tcPr>
            <w:tcW w:w="1557" w:type="dxa"/>
            <w:shd w:val="clear" w:color="auto" w:fill="F2F2F2" w:themeFill="background1" w:themeFillShade="F2"/>
          </w:tcPr>
          <w:p w14:paraId="4D6C8796" w14:textId="04CB53DA" w:rsidR="00C25C03" w:rsidRPr="00973885" w:rsidRDefault="00C25C03" w:rsidP="00666015">
            <w:r>
              <w:t>Antal godkända studenter</w:t>
            </w:r>
            <w:r w:rsidRPr="00973885">
              <w:rPr>
                <w:lang w:bidi="sv-SE"/>
              </w:rPr>
              <w:t>:</w:t>
            </w:r>
          </w:p>
        </w:tc>
        <w:tc>
          <w:tcPr>
            <w:tcW w:w="1557" w:type="dxa"/>
            <w:gridSpan w:val="2"/>
            <w:vAlign w:val="center"/>
          </w:tcPr>
          <w:p w14:paraId="6548F844" w14:textId="0961AF30" w:rsidR="00C25C03" w:rsidRPr="00973885" w:rsidRDefault="005A2BEE" w:rsidP="005A57AA">
            <w:pPr>
              <w:jc w:val="center"/>
            </w:pPr>
            <w:r>
              <w:t>Se ovan</w:t>
            </w:r>
          </w:p>
        </w:tc>
        <w:tc>
          <w:tcPr>
            <w:tcW w:w="1559" w:type="dxa"/>
            <w:shd w:val="clear" w:color="auto" w:fill="F2F2F2" w:themeFill="background1" w:themeFillShade="F2"/>
          </w:tcPr>
          <w:p w14:paraId="3B694768" w14:textId="513E5AEF" w:rsidR="00C25C03" w:rsidRPr="00973885" w:rsidRDefault="00C25C03" w:rsidP="00666015">
            <w:r>
              <w:t xml:space="preserve">Antal </w:t>
            </w:r>
            <w:r>
              <w:rPr>
                <w:lang w:bidi="sv-SE"/>
              </w:rPr>
              <w:t>underkända</w:t>
            </w:r>
            <w:r>
              <w:t xml:space="preserve"> studenter:</w:t>
            </w:r>
          </w:p>
        </w:tc>
        <w:tc>
          <w:tcPr>
            <w:tcW w:w="1558" w:type="dxa"/>
            <w:vAlign w:val="center"/>
          </w:tcPr>
          <w:p w14:paraId="50E5408A" w14:textId="7ED5ACC0" w:rsidR="00C25C03" w:rsidRPr="00973885" w:rsidRDefault="005A2BEE" w:rsidP="005A57AA">
            <w:pPr>
              <w:jc w:val="center"/>
            </w:pPr>
            <w:r>
              <w:t>Se ovan</w:t>
            </w:r>
          </w:p>
        </w:tc>
        <w:tc>
          <w:tcPr>
            <w:tcW w:w="1558" w:type="dxa"/>
            <w:gridSpan w:val="3"/>
            <w:shd w:val="clear" w:color="auto" w:fill="F2F2F2" w:themeFill="background1" w:themeFillShade="F2"/>
          </w:tcPr>
          <w:p w14:paraId="05E9CD38" w14:textId="4B2B2BF3" w:rsidR="00C25C03" w:rsidRPr="00973885" w:rsidRDefault="00C25C03" w:rsidP="00666015">
            <w:r>
              <w:rPr>
                <w:lang w:bidi="sv-SE"/>
              </w:rPr>
              <w:t>Antal studenter som ej är klara:</w:t>
            </w:r>
          </w:p>
        </w:tc>
        <w:tc>
          <w:tcPr>
            <w:tcW w:w="1561" w:type="dxa"/>
            <w:vAlign w:val="center"/>
          </w:tcPr>
          <w:p w14:paraId="131C05E1" w14:textId="2A60DFF7" w:rsidR="00C25C03" w:rsidRPr="00973885" w:rsidRDefault="00B37F8A" w:rsidP="005A57AA">
            <w:pPr>
              <w:jc w:val="center"/>
            </w:pPr>
            <w:proofErr w:type="gramStart"/>
            <w:r>
              <w:t>77</w:t>
            </w:r>
            <w:r w:rsidR="00C71479">
              <w:t xml:space="preserve"> st.</w:t>
            </w:r>
            <w:proofErr w:type="gramEnd"/>
            <w:r w:rsidR="00C71479">
              <w:t xml:space="preserve"> helt klara per </w:t>
            </w:r>
            <w:r>
              <w:t>feb</w:t>
            </w:r>
            <w:r w:rsidR="00C71479">
              <w:t xml:space="preserve"> 202</w:t>
            </w:r>
            <w:r>
              <w:t>6</w:t>
            </w:r>
          </w:p>
        </w:tc>
      </w:tr>
      <w:tr w:rsidR="003A10AA" w:rsidRPr="00973885" w14:paraId="5DBD0FE1" w14:textId="77777777" w:rsidTr="002259A9">
        <w:trPr>
          <w:trHeight w:val="627"/>
        </w:trPr>
        <w:tc>
          <w:tcPr>
            <w:tcW w:w="9350" w:type="dxa"/>
            <w:gridSpan w:val="9"/>
            <w:shd w:val="clear" w:color="auto" w:fill="FFFFFF" w:themeFill="background1"/>
            <w:vAlign w:val="center"/>
          </w:tcPr>
          <w:p w14:paraId="757D29E4" w14:textId="4AB7AC3E" w:rsidR="003A10AA" w:rsidRPr="00973885" w:rsidRDefault="00666015" w:rsidP="00DB7125">
            <w:pPr>
              <w:pStyle w:val="Rubrik2"/>
            </w:pPr>
            <w:r>
              <w:t xml:space="preserve">Hur stor andel av undervisningen är lärarledd respektive självstudier? </w:t>
            </w:r>
            <w:r w:rsidRPr="00C40C9F">
              <w:rPr>
                <w:b w:val="0"/>
                <w:bCs/>
              </w:rPr>
              <w:t>Ange i timmar</w:t>
            </w:r>
          </w:p>
        </w:tc>
      </w:tr>
    </w:tbl>
    <w:tbl>
      <w:tblPr>
        <w:tblStyle w:val="Tabellrutntljust"/>
        <w:tblW w:w="935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2337"/>
        <w:gridCol w:w="2338"/>
        <w:gridCol w:w="2337"/>
        <w:gridCol w:w="2338"/>
      </w:tblGrid>
      <w:tr w:rsidR="001D361E" w:rsidRPr="00973885" w14:paraId="2A5B2186" w14:textId="77777777" w:rsidTr="00C13644">
        <w:tc>
          <w:tcPr>
            <w:tcW w:w="2337" w:type="dxa"/>
            <w:shd w:val="clear" w:color="auto" w:fill="F2F2F2" w:themeFill="background1" w:themeFillShade="F2"/>
          </w:tcPr>
          <w:p w14:paraId="4C5686B3" w14:textId="6B49A2BE" w:rsidR="001D361E" w:rsidRPr="00973885" w:rsidRDefault="00666015" w:rsidP="00666015">
            <w:r>
              <w:t>Lärarledd undervisning</w:t>
            </w:r>
            <w:r w:rsidR="009C6B18">
              <w:t>:</w:t>
            </w:r>
          </w:p>
        </w:tc>
        <w:tc>
          <w:tcPr>
            <w:tcW w:w="2338" w:type="dxa"/>
            <w:vAlign w:val="center"/>
          </w:tcPr>
          <w:p w14:paraId="1A20D38C" w14:textId="61E9F0BF" w:rsidR="001D361E" w:rsidRPr="00973885" w:rsidRDefault="00C71479" w:rsidP="00666015">
            <w:pPr>
              <w:spacing w:after="0"/>
              <w:jc w:val="center"/>
            </w:pPr>
            <w:r>
              <w:t>40%</w:t>
            </w:r>
          </w:p>
        </w:tc>
        <w:tc>
          <w:tcPr>
            <w:tcW w:w="2337" w:type="dxa"/>
            <w:shd w:val="clear" w:color="auto" w:fill="F2F2F2" w:themeFill="background1" w:themeFillShade="F2"/>
          </w:tcPr>
          <w:p w14:paraId="78605FBF" w14:textId="13958CDC" w:rsidR="001D361E" w:rsidRPr="00973885" w:rsidRDefault="00666015" w:rsidP="00973885">
            <w:pPr>
              <w:spacing w:after="0"/>
            </w:pPr>
            <w:r>
              <w:t>Självstudier</w:t>
            </w:r>
            <w:r w:rsidR="009C6B18">
              <w:t>:</w:t>
            </w:r>
          </w:p>
        </w:tc>
        <w:tc>
          <w:tcPr>
            <w:tcW w:w="2338" w:type="dxa"/>
            <w:vAlign w:val="center"/>
          </w:tcPr>
          <w:p w14:paraId="2E7A7159" w14:textId="082AA2A9" w:rsidR="001D361E" w:rsidRPr="00973885" w:rsidRDefault="00C71479" w:rsidP="00666015">
            <w:pPr>
              <w:spacing w:after="0"/>
              <w:jc w:val="center"/>
            </w:pPr>
            <w:r>
              <w:t>60%</w:t>
            </w:r>
          </w:p>
        </w:tc>
      </w:tr>
      <w:tr w:rsidR="00C13644" w:rsidRPr="00973885" w14:paraId="2C0432A4" w14:textId="77777777" w:rsidTr="002259A9">
        <w:trPr>
          <w:trHeight w:val="749"/>
        </w:trPr>
        <w:tc>
          <w:tcPr>
            <w:tcW w:w="9350" w:type="dxa"/>
            <w:gridSpan w:val="4"/>
            <w:shd w:val="clear" w:color="auto" w:fill="FFFFFF" w:themeFill="background1"/>
            <w:vAlign w:val="center"/>
          </w:tcPr>
          <w:p w14:paraId="7FF66EC3" w14:textId="66E1D369" w:rsidR="00C13644" w:rsidRPr="00973885" w:rsidRDefault="00DB7125" w:rsidP="00DB7125">
            <w:pPr>
              <w:pStyle w:val="Rubrik2"/>
            </w:pPr>
            <w:r>
              <w:t xml:space="preserve">Hur stor andel av undervisningen sker digitalt respektive på plats? </w:t>
            </w:r>
            <w:r w:rsidRPr="00C40C9F">
              <w:rPr>
                <w:b w:val="0"/>
                <w:bCs/>
              </w:rPr>
              <w:t>Ange i timmar</w:t>
            </w:r>
          </w:p>
        </w:tc>
      </w:tr>
      <w:tr w:rsidR="00DB7125" w:rsidRPr="00973885" w14:paraId="6B75E69B" w14:textId="77777777" w:rsidTr="009C6B18">
        <w:trPr>
          <w:trHeight w:val="350"/>
        </w:trPr>
        <w:tc>
          <w:tcPr>
            <w:tcW w:w="2337" w:type="dxa"/>
            <w:shd w:val="clear" w:color="auto" w:fill="F2F2F2" w:themeFill="background1" w:themeFillShade="F2"/>
            <w:vAlign w:val="center"/>
          </w:tcPr>
          <w:p w14:paraId="2BBD6A46" w14:textId="19052421" w:rsidR="00DB7125" w:rsidRDefault="009C6B18" w:rsidP="009C6B18">
            <w:r>
              <w:t>Digital undervisning:</w:t>
            </w:r>
          </w:p>
        </w:tc>
        <w:tc>
          <w:tcPr>
            <w:tcW w:w="2338" w:type="dxa"/>
            <w:shd w:val="clear" w:color="auto" w:fill="FFFFFF" w:themeFill="background1"/>
            <w:vAlign w:val="center"/>
          </w:tcPr>
          <w:p w14:paraId="1CA2B89A" w14:textId="682CFBE1" w:rsidR="00DB7125" w:rsidRDefault="0071407C" w:rsidP="009C6B18">
            <w:pPr>
              <w:jc w:val="center"/>
            </w:pPr>
            <w:r>
              <w:t>2</w:t>
            </w:r>
          </w:p>
        </w:tc>
        <w:tc>
          <w:tcPr>
            <w:tcW w:w="2337" w:type="dxa"/>
            <w:shd w:val="clear" w:color="auto" w:fill="F2F2F2" w:themeFill="background1" w:themeFillShade="F2"/>
            <w:vAlign w:val="center"/>
          </w:tcPr>
          <w:p w14:paraId="2990B620" w14:textId="02F55687" w:rsidR="009C6B18" w:rsidRDefault="009C6B18" w:rsidP="009C6B18">
            <w:r>
              <w:t>Undervisning på plats:</w:t>
            </w:r>
          </w:p>
        </w:tc>
        <w:tc>
          <w:tcPr>
            <w:tcW w:w="2338" w:type="dxa"/>
            <w:shd w:val="clear" w:color="auto" w:fill="FFFFFF" w:themeFill="background1"/>
            <w:vAlign w:val="center"/>
          </w:tcPr>
          <w:p w14:paraId="1C4057D2" w14:textId="1850F986" w:rsidR="00DB7125" w:rsidRDefault="000750C2" w:rsidP="009C6B18">
            <w:pPr>
              <w:jc w:val="center"/>
            </w:pPr>
            <w:r>
              <w:t>60</w:t>
            </w:r>
          </w:p>
        </w:tc>
      </w:tr>
    </w:tbl>
    <w:tbl>
      <w:tblPr>
        <w:tblStyle w:val="Tabellrutnt"/>
        <w:tblW w:w="0" w:type="auto"/>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9357"/>
      </w:tblGrid>
      <w:tr w:rsidR="00973885" w:rsidRPr="00973885" w14:paraId="79445621" w14:textId="77777777" w:rsidTr="002259A9">
        <w:trPr>
          <w:trHeight w:val="366"/>
        </w:trPr>
        <w:tc>
          <w:tcPr>
            <w:tcW w:w="9357" w:type="dxa"/>
            <w:shd w:val="clear" w:color="auto" w:fill="D9D9D9" w:themeFill="background1" w:themeFillShade="D9"/>
          </w:tcPr>
          <w:p w14:paraId="38178489" w14:textId="55CF2955" w:rsidR="009E2120" w:rsidRPr="00973885" w:rsidRDefault="009E2120" w:rsidP="00585A35">
            <w:pPr>
              <w:pStyle w:val="Rubrik2"/>
            </w:pPr>
            <w:r>
              <w:t>Kommentar</w:t>
            </w:r>
            <w:r w:rsidR="001D361E">
              <w:t>:</w:t>
            </w:r>
          </w:p>
        </w:tc>
      </w:tr>
    </w:tbl>
    <w:tbl>
      <w:tblPr>
        <w:tblStyle w:val="Tabellrutntljus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9357"/>
      </w:tblGrid>
      <w:tr w:rsidR="009E2120" w:rsidRPr="00973885" w14:paraId="5C17061A" w14:textId="77777777" w:rsidTr="009F3E8E">
        <w:trPr>
          <w:trHeight w:val="1336"/>
        </w:trPr>
        <w:tc>
          <w:tcPr>
            <w:tcW w:w="9357" w:type="dxa"/>
          </w:tcPr>
          <w:p w14:paraId="07151A8C" w14:textId="70685BC3" w:rsidR="00BA63D0" w:rsidRDefault="00D74439" w:rsidP="003241AA">
            <w:r>
              <w:t xml:space="preserve">Kursvärdering </w:t>
            </w:r>
            <w:r w:rsidR="00B37F8A">
              <w:t>H</w:t>
            </w:r>
            <w:r w:rsidR="005A7139">
              <w:t>T</w:t>
            </w:r>
            <w:r>
              <w:t xml:space="preserve"> 2</w:t>
            </w:r>
            <w:r w:rsidR="0071407C">
              <w:t>5</w:t>
            </w:r>
            <w:r>
              <w:t>:</w:t>
            </w:r>
            <w:r>
              <w:br/>
            </w:r>
            <w:r w:rsidR="009065BD">
              <w:t>Resp</w:t>
            </w:r>
            <w:r w:rsidR="006D747B">
              <w:t>o</w:t>
            </w:r>
            <w:r w:rsidR="009065BD">
              <w:t xml:space="preserve">ndenter </w:t>
            </w:r>
            <w:r w:rsidR="00EE73A1">
              <w:t>102</w:t>
            </w:r>
            <w:r w:rsidR="00424E3C">
              <w:t xml:space="preserve">, antal svar </w:t>
            </w:r>
            <w:r w:rsidR="00EE73A1">
              <w:t>38</w:t>
            </w:r>
            <w:r w:rsidR="00424E3C">
              <w:t xml:space="preserve">, svarsfrekvens </w:t>
            </w:r>
            <w:r w:rsidR="00270E2B">
              <w:t>3</w:t>
            </w:r>
            <w:r w:rsidR="00EE73A1">
              <w:t>7</w:t>
            </w:r>
            <w:r w:rsidR="00A95F1F">
              <w:t>%</w:t>
            </w:r>
            <w:r w:rsidR="00AB4251">
              <w:t>.</w:t>
            </w:r>
          </w:p>
          <w:p w14:paraId="271B4446" w14:textId="7FE6D14B" w:rsidR="00C95436" w:rsidRPr="00973885" w:rsidRDefault="00C713AF" w:rsidP="00D27B89">
            <w:r>
              <w:br/>
              <w:t>Fasta frågor: Mede</w:t>
            </w:r>
            <w:r w:rsidR="00F97029">
              <w:t>l</w:t>
            </w:r>
            <w:r>
              <w:t>värde</w:t>
            </w:r>
            <w:r w:rsidR="0072536B">
              <w:t xml:space="preserve"> </w:t>
            </w:r>
            <w:r w:rsidR="00EE73A1">
              <w:t>3,8</w:t>
            </w:r>
            <w:r w:rsidR="00F97029">
              <w:t xml:space="preserve"> </w:t>
            </w:r>
            <w:r w:rsidR="006432C5">
              <w:t>–</w:t>
            </w:r>
            <w:r w:rsidR="00F97029">
              <w:t xml:space="preserve"> </w:t>
            </w:r>
            <w:r w:rsidR="00EE73A1">
              <w:t>5,2</w:t>
            </w:r>
            <w:r w:rsidR="00F97029">
              <w:t xml:space="preserve"> (max </w:t>
            </w:r>
            <w:r w:rsidR="00EE73A1">
              <w:t>6</w:t>
            </w:r>
            <w:r w:rsidR="00F97029">
              <w:t>,</w:t>
            </w:r>
            <w:r w:rsidR="00BA63D0">
              <w:t>0</w:t>
            </w:r>
            <w:r w:rsidR="00F97029">
              <w:t>).</w:t>
            </w:r>
            <w:r w:rsidR="00351B4E">
              <w:br/>
            </w:r>
            <w:r w:rsidR="001B109C">
              <w:t xml:space="preserve">Splittrade bedömningar </w:t>
            </w:r>
            <w:r w:rsidR="00EE73A1">
              <w:t>gällande ”kursen som helhet”</w:t>
            </w:r>
            <w:r w:rsidR="00EA6663">
              <w:t>. Tyder på att olika studenter hade väldigt olika upplevelse.</w:t>
            </w:r>
            <w:r w:rsidR="00EE73A1">
              <w:t xml:space="preserve"> Inkluderingsfrågan bra. </w:t>
            </w:r>
          </w:p>
        </w:tc>
      </w:tr>
    </w:tbl>
    <w:tbl>
      <w:tblPr>
        <w:tblStyle w:val="Tabellrutnt"/>
        <w:tblW w:w="9357" w:type="dxa"/>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9357"/>
      </w:tblGrid>
      <w:tr w:rsidR="00973885" w:rsidRPr="00973885" w14:paraId="333144E4" w14:textId="77777777" w:rsidTr="00D47921">
        <w:trPr>
          <w:trHeight w:val="858"/>
        </w:trPr>
        <w:tc>
          <w:tcPr>
            <w:tcW w:w="9357" w:type="dxa"/>
            <w:tcBorders>
              <w:top w:val="nil"/>
            </w:tcBorders>
            <w:shd w:val="clear" w:color="auto" w:fill="D9D9D9" w:themeFill="background1" w:themeFillShade="D9"/>
          </w:tcPr>
          <w:p w14:paraId="7A51E7A9" w14:textId="7EBCCA59" w:rsidR="00973885" w:rsidRPr="00726910" w:rsidRDefault="00726910" w:rsidP="00726910">
            <w:pPr>
              <w:pStyle w:val="Rubrik1"/>
            </w:pPr>
            <w:r w:rsidRPr="00E704AB">
              <w:t>Självgranskning</w:t>
            </w:r>
          </w:p>
        </w:tc>
      </w:tr>
      <w:tr w:rsidR="000C2633" w:rsidRPr="00973885" w14:paraId="49503D25" w14:textId="77777777" w:rsidTr="00D47921">
        <w:trPr>
          <w:trHeight w:val="424"/>
        </w:trPr>
        <w:tc>
          <w:tcPr>
            <w:tcW w:w="9357" w:type="dxa"/>
            <w:shd w:val="clear" w:color="auto" w:fill="F2F2F2" w:themeFill="background1" w:themeFillShade="F2"/>
            <w:tcMar>
              <w:bottom w:w="115" w:type="dxa"/>
            </w:tcMar>
            <w:vAlign w:val="center"/>
          </w:tcPr>
          <w:p w14:paraId="1863D788" w14:textId="677F727E" w:rsidR="001C33D7" w:rsidRPr="00973885" w:rsidRDefault="00807C23" w:rsidP="00D47921">
            <w:r>
              <w:t>Vilka förändringar är gjorda i kursen sedan förra tillfället?</w:t>
            </w:r>
          </w:p>
        </w:tc>
      </w:tr>
      <w:tr w:rsidR="00405A4D" w:rsidRPr="00973885" w14:paraId="5CF910AF" w14:textId="77777777" w:rsidTr="00D47921">
        <w:trPr>
          <w:trHeight w:val="1538"/>
        </w:trPr>
        <w:tc>
          <w:tcPr>
            <w:tcW w:w="9357" w:type="dxa"/>
            <w:tcMar>
              <w:bottom w:w="115" w:type="dxa"/>
            </w:tcMar>
          </w:tcPr>
          <w:p w14:paraId="21F55CE2" w14:textId="29102F33" w:rsidR="00405A4D" w:rsidRPr="005C7A01" w:rsidRDefault="00EE73A1" w:rsidP="00D47921">
            <w:r>
              <w:t xml:space="preserve">Inspelade föreläsningar, </w:t>
            </w:r>
            <w:proofErr w:type="spellStart"/>
            <w:r>
              <w:t>Quizz</w:t>
            </w:r>
            <w:proofErr w:type="spellEnd"/>
            <w:r>
              <w:t>-app</w:t>
            </w:r>
            <w:r w:rsidR="002B04C3">
              <w:t>. Viss bantning i termer/mål.</w:t>
            </w:r>
          </w:p>
        </w:tc>
      </w:tr>
      <w:tr w:rsidR="00405A4D" w:rsidRPr="00973885" w14:paraId="16196433" w14:textId="77777777" w:rsidTr="00D47921">
        <w:trPr>
          <w:trHeight w:val="390"/>
        </w:trPr>
        <w:tc>
          <w:tcPr>
            <w:tcW w:w="9357" w:type="dxa"/>
            <w:shd w:val="clear" w:color="auto" w:fill="F2F2F2" w:themeFill="background1" w:themeFillShade="F2"/>
            <w:tcMar>
              <w:bottom w:w="115" w:type="dxa"/>
            </w:tcMar>
            <w:vAlign w:val="center"/>
          </w:tcPr>
          <w:p w14:paraId="5A01E775" w14:textId="247ECF82" w:rsidR="00405A4D" w:rsidRDefault="009F3E8E" w:rsidP="00D47921">
            <w:r>
              <w:t>Vad har fungerat bra denna gång?</w:t>
            </w:r>
          </w:p>
        </w:tc>
      </w:tr>
      <w:tr w:rsidR="00405A4D" w:rsidRPr="00973885" w14:paraId="2C58679F" w14:textId="77777777" w:rsidTr="00D47921">
        <w:trPr>
          <w:trHeight w:val="1277"/>
        </w:trPr>
        <w:tc>
          <w:tcPr>
            <w:tcW w:w="9357" w:type="dxa"/>
            <w:tcMar>
              <w:bottom w:w="115" w:type="dxa"/>
            </w:tcMar>
          </w:tcPr>
          <w:p w14:paraId="6725B332" w14:textId="151A404F" w:rsidR="0072079D" w:rsidRDefault="00AA29E9" w:rsidP="00D24368">
            <w:r>
              <w:lastRenderedPageBreak/>
              <w:t>Upplägget som helhet har satt sig. Tidsomfattning och momentindelning kan vi inte styra över. Flera lärare fick beröm.</w:t>
            </w:r>
            <w:r w:rsidR="00697C7F">
              <w:t xml:space="preserve"> Kompendium och </w:t>
            </w:r>
            <w:proofErr w:type="spellStart"/>
            <w:r w:rsidR="00697C7F">
              <w:t>quiz</w:t>
            </w:r>
            <w:proofErr w:type="spellEnd"/>
            <w:r w:rsidR="00697C7F">
              <w:t xml:space="preserve"> får generellt bra omdömen.</w:t>
            </w:r>
          </w:p>
        </w:tc>
      </w:tr>
      <w:tr w:rsidR="009F3E8E" w:rsidRPr="00973885" w14:paraId="697E9671" w14:textId="77777777" w:rsidTr="00D47921">
        <w:trPr>
          <w:trHeight w:val="269"/>
        </w:trPr>
        <w:tc>
          <w:tcPr>
            <w:tcW w:w="9357" w:type="dxa"/>
            <w:shd w:val="clear" w:color="auto" w:fill="F2F2F2" w:themeFill="background1" w:themeFillShade="F2"/>
            <w:tcMar>
              <w:bottom w:w="115" w:type="dxa"/>
            </w:tcMar>
            <w:vAlign w:val="center"/>
          </w:tcPr>
          <w:p w14:paraId="69B540AA" w14:textId="45D92817" w:rsidR="009F3E8E" w:rsidRDefault="00D47921" w:rsidP="00D47921">
            <w:r>
              <w:t>Vad ser du för utvecklingsbehov?</w:t>
            </w:r>
          </w:p>
        </w:tc>
      </w:tr>
      <w:tr w:rsidR="009F3E8E" w:rsidRPr="00973885" w14:paraId="19648D4C" w14:textId="77777777" w:rsidTr="00D47921">
        <w:trPr>
          <w:trHeight w:val="1637"/>
        </w:trPr>
        <w:tc>
          <w:tcPr>
            <w:tcW w:w="9357" w:type="dxa"/>
            <w:tcMar>
              <w:bottom w:w="115" w:type="dxa"/>
            </w:tcMar>
          </w:tcPr>
          <w:p w14:paraId="17C91CDA" w14:textId="5399CF40" w:rsidR="0061785F" w:rsidRPr="008C65E4" w:rsidRDefault="00AA29E9" w:rsidP="008C65E4">
            <w:pPr>
              <w:pStyle w:val="Default"/>
              <w:rPr>
                <w:sz w:val="20"/>
                <w:szCs w:val="20"/>
              </w:rPr>
            </w:pPr>
            <w:r>
              <w:rPr>
                <w:sz w:val="20"/>
                <w:szCs w:val="20"/>
              </w:rPr>
              <w:t xml:space="preserve">Nu utbildningsplan HT26 med nytt upplägg med endast ett moment (6Hp). Detta kommer att underlätta mycket. </w:t>
            </w:r>
            <w:r w:rsidR="00783515">
              <w:rPr>
                <w:sz w:val="20"/>
                <w:szCs w:val="20"/>
              </w:rPr>
              <w:t xml:space="preserve">Vi tar med oss de positiva bitarna in i nya kursen. I övrigt går åsikterna isär mycket i utvärderingen. </w:t>
            </w:r>
          </w:p>
        </w:tc>
      </w:tr>
      <w:tr w:rsidR="00D47921" w:rsidRPr="00973885" w14:paraId="324FD734" w14:textId="77777777" w:rsidTr="007A57DA">
        <w:trPr>
          <w:trHeight w:val="286"/>
        </w:trPr>
        <w:tc>
          <w:tcPr>
            <w:tcW w:w="9357" w:type="dxa"/>
            <w:shd w:val="clear" w:color="auto" w:fill="F2F2F2" w:themeFill="background1" w:themeFillShade="F2"/>
            <w:tcMar>
              <w:bottom w:w="115" w:type="dxa"/>
            </w:tcMar>
          </w:tcPr>
          <w:p w14:paraId="5E0649F3" w14:textId="40854FDB" w:rsidR="00D47921" w:rsidRDefault="007A57DA" w:rsidP="00973885">
            <w:r>
              <w:t>Är det något från studenternas utvärdering som sticker ut eller är återkommande, i så fall vad är din reflektion kring det?</w:t>
            </w:r>
          </w:p>
        </w:tc>
      </w:tr>
      <w:tr w:rsidR="00D47921" w:rsidRPr="00973885" w14:paraId="3EA07F4E" w14:textId="77777777" w:rsidTr="007A57DA">
        <w:trPr>
          <w:trHeight w:val="1841"/>
        </w:trPr>
        <w:tc>
          <w:tcPr>
            <w:tcW w:w="9357" w:type="dxa"/>
            <w:tcMar>
              <w:bottom w:w="115" w:type="dxa"/>
            </w:tcMar>
          </w:tcPr>
          <w:p w14:paraId="39AB32AF" w14:textId="5F591EFE" w:rsidR="00B553B4" w:rsidRDefault="00783515" w:rsidP="00973885">
            <w:r>
              <w:t xml:space="preserve">Tiden (för kort tid) och missnöjdhet gällande momentindelning. Full förståelse för det. </w:t>
            </w:r>
            <w:r w:rsidR="00B553B4">
              <w:br/>
            </w:r>
          </w:p>
          <w:p w14:paraId="5D0C5EDF" w14:textId="055C1C02" w:rsidR="00D47921" w:rsidRDefault="00320BDA" w:rsidP="00973885">
            <w:r>
              <w:br/>
            </w:r>
            <w:r>
              <w:br/>
            </w:r>
          </w:p>
        </w:tc>
      </w:tr>
      <w:tr w:rsidR="00682E9A" w:rsidRPr="00973885" w14:paraId="7A730FC1" w14:textId="77777777" w:rsidTr="00682E9A">
        <w:trPr>
          <w:trHeight w:val="410"/>
        </w:trPr>
        <w:tc>
          <w:tcPr>
            <w:tcW w:w="9357" w:type="dxa"/>
            <w:shd w:val="clear" w:color="auto" w:fill="F2F2F2" w:themeFill="background1" w:themeFillShade="F2"/>
            <w:tcMar>
              <w:bottom w:w="115" w:type="dxa"/>
            </w:tcMar>
          </w:tcPr>
          <w:p w14:paraId="2EE74C9E" w14:textId="5FE0A6E8" w:rsidR="00682E9A" w:rsidRDefault="00682E9A" w:rsidP="00973885">
            <w:r>
              <w:t>Är kursplanen aktuell och i överensstämmelse med undervisningsformer, obligatoriska moment, litteratur och examination?</w:t>
            </w:r>
          </w:p>
        </w:tc>
      </w:tr>
      <w:tr w:rsidR="00682E9A" w:rsidRPr="00973885" w14:paraId="59F08F31" w14:textId="77777777" w:rsidTr="00682E9A">
        <w:trPr>
          <w:trHeight w:val="410"/>
        </w:trPr>
        <w:tc>
          <w:tcPr>
            <w:tcW w:w="9357" w:type="dxa"/>
            <w:shd w:val="clear" w:color="auto" w:fill="FFFFFF" w:themeFill="background1"/>
            <w:tcMar>
              <w:bottom w:w="115" w:type="dxa"/>
            </w:tcMar>
          </w:tcPr>
          <w:p w14:paraId="037FD3E4" w14:textId="27CECBED" w:rsidR="00682E9A" w:rsidRDefault="00682E9A" w:rsidP="00973885">
            <w:r>
              <w:t>JA</w:t>
            </w:r>
            <w:r w:rsidR="00783515">
              <w:t>, men som sagt ny kursplan HT26</w:t>
            </w:r>
          </w:p>
        </w:tc>
      </w:tr>
    </w:tbl>
    <w:p w14:paraId="0B1E921A" w14:textId="5C4FA862" w:rsidR="008A6F05" w:rsidRPr="00973885" w:rsidRDefault="008A6F05" w:rsidP="0051222E"/>
    <w:sectPr w:rsidR="008A6F05" w:rsidRPr="00973885" w:rsidSect="001A39FF">
      <w:headerReference w:type="default" r:id="rId12"/>
      <w:footerReference w:type="default" r:id="rId13"/>
      <w:headerReference w:type="first" r:id="rId14"/>
      <w:pgSz w:w="11906" w:h="16838" w:code="9"/>
      <w:pgMar w:top="1440" w:right="1276"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180A" w14:textId="77777777" w:rsidR="00D912A9" w:rsidRDefault="00D912A9">
      <w:pPr>
        <w:spacing w:before="0" w:after="0"/>
      </w:pPr>
      <w:r>
        <w:separator/>
      </w:r>
    </w:p>
  </w:endnote>
  <w:endnote w:type="continuationSeparator" w:id="0">
    <w:p w14:paraId="0B3A1D6A" w14:textId="77777777" w:rsidR="00D912A9" w:rsidRDefault="00D91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C70D" w14:textId="77777777" w:rsidR="000C2633" w:rsidRDefault="008A6F05">
    <w:pPr>
      <w:pStyle w:val="Sidfot"/>
      <w:jc w:val="right"/>
    </w:pPr>
    <w:r>
      <w:rPr>
        <w:lang w:bidi="sv-SE"/>
      </w:rPr>
      <w:fldChar w:fldCharType="begin"/>
    </w:r>
    <w:r>
      <w:rPr>
        <w:lang w:bidi="sv-SE"/>
      </w:rPr>
      <w:instrText xml:space="preserve"> PAGE   \* MERGEFORMAT </w:instrText>
    </w:r>
    <w:r>
      <w:rPr>
        <w:lang w:bidi="sv-SE"/>
      </w:rPr>
      <w:fldChar w:fldCharType="separate"/>
    </w:r>
    <w:r>
      <w:rPr>
        <w:noProof/>
        <w:lang w:bidi="sv-SE"/>
      </w:rPr>
      <w:t>2</w:t>
    </w:r>
    <w:r>
      <w:rPr>
        <w:noProof/>
        <w:lang w:bidi="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B7F6" w14:textId="77777777" w:rsidR="00D912A9" w:rsidRDefault="00D912A9">
      <w:pPr>
        <w:spacing w:before="0" w:after="0"/>
      </w:pPr>
      <w:r>
        <w:separator/>
      </w:r>
    </w:p>
  </w:footnote>
  <w:footnote w:type="continuationSeparator" w:id="0">
    <w:p w14:paraId="21DF6E5E" w14:textId="77777777" w:rsidR="00D912A9" w:rsidRDefault="00D91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F425" w14:textId="0592E5EB" w:rsidR="006D5626" w:rsidRDefault="006D5626" w:rsidP="001C33D7">
    <w:pPr>
      <w:pStyle w:val="Sidhuvud"/>
      <w:jc w:val="both"/>
    </w:pPr>
    <w:r>
      <w:rPr>
        <w:noProof/>
      </w:rPr>
      <w:drawing>
        <wp:inline distT="0" distB="0" distL="0" distR="0" wp14:anchorId="08C3C43E" wp14:editId="594C2C14">
          <wp:extent cx="1797050" cy="742950"/>
          <wp:effectExtent l="0" t="0" r="0" b="0"/>
          <wp:docPr id="8" name="Bild 1" descr="Karolinska Institu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Karolinska Institut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742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9453" w14:textId="5A8C44CE" w:rsidR="000C2633" w:rsidRDefault="001C33D7" w:rsidP="001C33D7">
    <w:pPr>
      <w:pStyle w:val="Sidhuvud"/>
      <w:jc w:val="left"/>
    </w:pPr>
    <w:r>
      <w:rPr>
        <w:noProof/>
      </w:rPr>
      <w:drawing>
        <wp:inline distT="0" distB="0" distL="0" distR="0" wp14:anchorId="77D9BE9A" wp14:editId="777207DD">
          <wp:extent cx="1797050" cy="742950"/>
          <wp:effectExtent l="0" t="0" r="0" b="0"/>
          <wp:docPr id="3" name="Bild 1" descr="Karolinska Institu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Karolinska Institut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742950"/>
                  </a:xfrm>
                  <a:prstGeom prst="rect">
                    <a:avLst/>
                  </a:prstGeom>
                  <a:noFill/>
                  <a:ln>
                    <a:noFill/>
                  </a:ln>
                </pic:spPr>
              </pic:pic>
            </a:graphicData>
          </a:graphic>
        </wp:inline>
      </w:drawing>
    </w:r>
    <w:r w:rsidR="008A6F05">
      <w:rPr>
        <w:lang w:bidi="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782221">
    <w:abstractNumId w:val="11"/>
  </w:num>
  <w:num w:numId="2" w16cid:durableId="275140381">
    <w:abstractNumId w:val="10"/>
  </w:num>
  <w:num w:numId="3" w16cid:durableId="726992338">
    <w:abstractNumId w:val="9"/>
  </w:num>
  <w:num w:numId="4" w16cid:durableId="1508253661">
    <w:abstractNumId w:val="8"/>
  </w:num>
  <w:num w:numId="5" w16cid:durableId="1717510927">
    <w:abstractNumId w:val="7"/>
  </w:num>
  <w:num w:numId="6" w16cid:durableId="1754742452">
    <w:abstractNumId w:val="6"/>
  </w:num>
  <w:num w:numId="7" w16cid:durableId="857740689">
    <w:abstractNumId w:val="5"/>
  </w:num>
  <w:num w:numId="8" w16cid:durableId="1869636714">
    <w:abstractNumId w:val="4"/>
  </w:num>
  <w:num w:numId="9" w16cid:durableId="353728698">
    <w:abstractNumId w:val="3"/>
  </w:num>
  <w:num w:numId="10" w16cid:durableId="501437895">
    <w:abstractNumId w:val="2"/>
  </w:num>
  <w:num w:numId="11" w16cid:durableId="140731255">
    <w:abstractNumId w:val="1"/>
  </w:num>
  <w:num w:numId="12" w16cid:durableId="90074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D7"/>
    <w:rsid w:val="00036BFA"/>
    <w:rsid w:val="0004019B"/>
    <w:rsid w:val="00054465"/>
    <w:rsid w:val="00061A93"/>
    <w:rsid w:val="000750C2"/>
    <w:rsid w:val="00077C58"/>
    <w:rsid w:val="00086C34"/>
    <w:rsid w:val="000A1F89"/>
    <w:rsid w:val="000C2633"/>
    <w:rsid w:val="00107DD5"/>
    <w:rsid w:val="001207C3"/>
    <w:rsid w:val="001424D4"/>
    <w:rsid w:val="001469A4"/>
    <w:rsid w:val="001A39FF"/>
    <w:rsid w:val="001A40E4"/>
    <w:rsid w:val="001B109C"/>
    <w:rsid w:val="001B2073"/>
    <w:rsid w:val="001C09BA"/>
    <w:rsid w:val="001C1AA8"/>
    <w:rsid w:val="001C33D7"/>
    <w:rsid w:val="001D361E"/>
    <w:rsid w:val="001D382E"/>
    <w:rsid w:val="001E16A3"/>
    <w:rsid w:val="001E59CF"/>
    <w:rsid w:val="001F1B69"/>
    <w:rsid w:val="002259A9"/>
    <w:rsid w:val="00240AF4"/>
    <w:rsid w:val="0026283D"/>
    <w:rsid w:val="00270E2B"/>
    <w:rsid w:val="00281096"/>
    <w:rsid w:val="00290E35"/>
    <w:rsid w:val="002921E9"/>
    <w:rsid w:val="0029337B"/>
    <w:rsid w:val="002A7C15"/>
    <w:rsid w:val="002B04C3"/>
    <w:rsid w:val="002B46FE"/>
    <w:rsid w:val="002E2194"/>
    <w:rsid w:val="002E4608"/>
    <w:rsid w:val="002F1DBC"/>
    <w:rsid w:val="002F37F9"/>
    <w:rsid w:val="002F7B36"/>
    <w:rsid w:val="00320BDA"/>
    <w:rsid w:val="0032154E"/>
    <w:rsid w:val="003219A2"/>
    <w:rsid w:val="003241AA"/>
    <w:rsid w:val="00326386"/>
    <w:rsid w:val="00327372"/>
    <w:rsid w:val="00335B1F"/>
    <w:rsid w:val="00342CDD"/>
    <w:rsid w:val="00350793"/>
    <w:rsid w:val="00351B4E"/>
    <w:rsid w:val="00363A6A"/>
    <w:rsid w:val="003672AA"/>
    <w:rsid w:val="0039173C"/>
    <w:rsid w:val="003949D1"/>
    <w:rsid w:val="003A10AA"/>
    <w:rsid w:val="003A2F49"/>
    <w:rsid w:val="003C58BC"/>
    <w:rsid w:val="003F047E"/>
    <w:rsid w:val="0040406F"/>
    <w:rsid w:val="00405A4D"/>
    <w:rsid w:val="00424E3C"/>
    <w:rsid w:val="004413F0"/>
    <w:rsid w:val="00462358"/>
    <w:rsid w:val="00490596"/>
    <w:rsid w:val="004A135A"/>
    <w:rsid w:val="004B3537"/>
    <w:rsid w:val="004B5410"/>
    <w:rsid w:val="004E1A15"/>
    <w:rsid w:val="0051222E"/>
    <w:rsid w:val="00521209"/>
    <w:rsid w:val="00521A90"/>
    <w:rsid w:val="005265CB"/>
    <w:rsid w:val="005345C8"/>
    <w:rsid w:val="00537DE6"/>
    <w:rsid w:val="005443BE"/>
    <w:rsid w:val="00560F0B"/>
    <w:rsid w:val="00567C38"/>
    <w:rsid w:val="00571A75"/>
    <w:rsid w:val="00572C4E"/>
    <w:rsid w:val="00581911"/>
    <w:rsid w:val="005A2BEE"/>
    <w:rsid w:val="005A57AA"/>
    <w:rsid w:val="005A7139"/>
    <w:rsid w:val="005C7A01"/>
    <w:rsid w:val="005D435A"/>
    <w:rsid w:val="005E2BBD"/>
    <w:rsid w:val="005E3543"/>
    <w:rsid w:val="005E7546"/>
    <w:rsid w:val="005E75F8"/>
    <w:rsid w:val="00602E04"/>
    <w:rsid w:val="00615D1E"/>
    <w:rsid w:val="00616933"/>
    <w:rsid w:val="0061785F"/>
    <w:rsid w:val="006228EE"/>
    <w:rsid w:val="00635407"/>
    <w:rsid w:val="006420B8"/>
    <w:rsid w:val="006432C5"/>
    <w:rsid w:val="0064719B"/>
    <w:rsid w:val="0066002F"/>
    <w:rsid w:val="00666015"/>
    <w:rsid w:val="00666883"/>
    <w:rsid w:val="00667E0D"/>
    <w:rsid w:val="0067038E"/>
    <w:rsid w:val="00682E9A"/>
    <w:rsid w:val="00684EEB"/>
    <w:rsid w:val="00694B76"/>
    <w:rsid w:val="00696518"/>
    <w:rsid w:val="00697C7F"/>
    <w:rsid w:val="006A0C25"/>
    <w:rsid w:val="006B4291"/>
    <w:rsid w:val="006D2C4B"/>
    <w:rsid w:val="006D5626"/>
    <w:rsid w:val="006D747B"/>
    <w:rsid w:val="006E7E82"/>
    <w:rsid w:val="00701E26"/>
    <w:rsid w:val="0071407C"/>
    <w:rsid w:val="0072079D"/>
    <w:rsid w:val="00723142"/>
    <w:rsid w:val="0072536B"/>
    <w:rsid w:val="00726910"/>
    <w:rsid w:val="0072706F"/>
    <w:rsid w:val="00730E42"/>
    <w:rsid w:val="00734E5A"/>
    <w:rsid w:val="00750E82"/>
    <w:rsid w:val="00761239"/>
    <w:rsid w:val="00783515"/>
    <w:rsid w:val="007945D3"/>
    <w:rsid w:val="00795023"/>
    <w:rsid w:val="007A57DA"/>
    <w:rsid w:val="007C2064"/>
    <w:rsid w:val="007C672A"/>
    <w:rsid w:val="007D5C6A"/>
    <w:rsid w:val="007E3EB4"/>
    <w:rsid w:val="00802707"/>
    <w:rsid w:val="00806828"/>
    <w:rsid w:val="00807C23"/>
    <w:rsid w:val="008156CB"/>
    <w:rsid w:val="00816414"/>
    <w:rsid w:val="008345E3"/>
    <w:rsid w:val="00840984"/>
    <w:rsid w:val="008469D8"/>
    <w:rsid w:val="008474B0"/>
    <w:rsid w:val="008476DD"/>
    <w:rsid w:val="008527F0"/>
    <w:rsid w:val="00854EC6"/>
    <w:rsid w:val="00867A07"/>
    <w:rsid w:val="008711B0"/>
    <w:rsid w:val="008746A5"/>
    <w:rsid w:val="00881900"/>
    <w:rsid w:val="00892228"/>
    <w:rsid w:val="008A38AC"/>
    <w:rsid w:val="008A59A6"/>
    <w:rsid w:val="008A6F05"/>
    <w:rsid w:val="008C65E4"/>
    <w:rsid w:val="008C74AC"/>
    <w:rsid w:val="008C758B"/>
    <w:rsid w:val="008D40B1"/>
    <w:rsid w:val="008E1B0A"/>
    <w:rsid w:val="008E3280"/>
    <w:rsid w:val="008E4154"/>
    <w:rsid w:val="008E4CBB"/>
    <w:rsid w:val="009065BD"/>
    <w:rsid w:val="00922BCE"/>
    <w:rsid w:val="00924C20"/>
    <w:rsid w:val="009263C5"/>
    <w:rsid w:val="00931D68"/>
    <w:rsid w:val="009371FE"/>
    <w:rsid w:val="00941E34"/>
    <w:rsid w:val="009541C6"/>
    <w:rsid w:val="00954C6A"/>
    <w:rsid w:val="00961FE9"/>
    <w:rsid w:val="009623F1"/>
    <w:rsid w:val="00962D54"/>
    <w:rsid w:val="009637C2"/>
    <w:rsid w:val="009648BB"/>
    <w:rsid w:val="00973885"/>
    <w:rsid w:val="00974B64"/>
    <w:rsid w:val="00985CAB"/>
    <w:rsid w:val="00991989"/>
    <w:rsid w:val="0099313A"/>
    <w:rsid w:val="00996248"/>
    <w:rsid w:val="009C6B18"/>
    <w:rsid w:val="009C7420"/>
    <w:rsid w:val="009C7DE8"/>
    <w:rsid w:val="009E2120"/>
    <w:rsid w:val="009F3E8E"/>
    <w:rsid w:val="00A170E6"/>
    <w:rsid w:val="00A44F5B"/>
    <w:rsid w:val="00A52D4F"/>
    <w:rsid w:val="00A54E43"/>
    <w:rsid w:val="00A57C4F"/>
    <w:rsid w:val="00A63436"/>
    <w:rsid w:val="00A670F2"/>
    <w:rsid w:val="00A74ED9"/>
    <w:rsid w:val="00A81320"/>
    <w:rsid w:val="00A85871"/>
    <w:rsid w:val="00A95F1F"/>
    <w:rsid w:val="00AA29E9"/>
    <w:rsid w:val="00AB0506"/>
    <w:rsid w:val="00AB07C9"/>
    <w:rsid w:val="00AB4251"/>
    <w:rsid w:val="00B10B42"/>
    <w:rsid w:val="00B1429F"/>
    <w:rsid w:val="00B248B5"/>
    <w:rsid w:val="00B255AB"/>
    <w:rsid w:val="00B37F8A"/>
    <w:rsid w:val="00B42047"/>
    <w:rsid w:val="00B4357A"/>
    <w:rsid w:val="00B553B4"/>
    <w:rsid w:val="00B8392C"/>
    <w:rsid w:val="00B86079"/>
    <w:rsid w:val="00B94C71"/>
    <w:rsid w:val="00B95D51"/>
    <w:rsid w:val="00B97541"/>
    <w:rsid w:val="00BA49CE"/>
    <w:rsid w:val="00BA63D0"/>
    <w:rsid w:val="00BB00ED"/>
    <w:rsid w:val="00BB0CBB"/>
    <w:rsid w:val="00BC7D19"/>
    <w:rsid w:val="00BD0561"/>
    <w:rsid w:val="00BF21CD"/>
    <w:rsid w:val="00BF6EA7"/>
    <w:rsid w:val="00C0406B"/>
    <w:rsid w:val="00C06260"/>
    <w:rsid w:val="00C07439"/>
    <w:rsid w:val="00C13644"/>
    <w:rsid w:val="00C17915"/>
    <w:rsid w:val="00C25C03"/>
    <w:rsid w:val="00C26D0F"/>
    <w:rsid w:val="00C326C7"/>
    <w:rsid w:val="00C35D8D"/>
    <w:rsid w:val="00C40C9F"/>
    <w:rsid w:val="00C5493D"/>
    <w:rsid w:val="00C713AF"/>
    <w:rsid w:val="00C71479"/>
    <w:rsid w:val="00C85E5A"/>
    <w:rsid w:val="00C86674"/>
    <w:rsid w:val="00C95436"/>
    <w:rsid w:val="00C95A08"/>
    <w:rsid w:val="00C96E6E"/>
    <w:rsid w:val="00C97226"/>
    <w:rsid w:val="00C97885"/>
    <w:rsid w:val="00CA10D4"/>
    <w:rsid w:val="00CA1C12"/>
    <w:rsid w:val="00CA7DE2"/>
    <w:rsid w:val="00CB7331"/>
    <w:rsid w:val="00CE4DAB"/>
    <w:rsid w:val="00CE6C9B"/>
    <w:rsid w:val="00D00A1B"/>
    <w:rsid w:val="00D24368"/>
    <w:rsid w:val="00D27B89"/>
    <w:rsid w:val="00D27DFC"/>
    <w:rsid w:val="00D47921"/>
    <w:rsid w:val="00D50C7E"/>
    <w:rsid w:val="00D66691"/>
    <w:rsid w:val="00D7348B"/>
    <w:rsid w:val="00D74439"/>
    <w:rsid w:val="00D912A9"/>
    <w:rsid w:val="00DA2EA0"/>
    <w:rsid w:val="00DB10FA"/>
    <w:rsid w:val="00DB39A1"/>
    <w:rsid w:val="00DB4E5B"/>
    <w:rsid w:val="00DB7125"/>
    <w:rsid w:val="00DC2A32"/>
    <w:rsid w:val="00E00D9C"/>
    <w:rsid w:val="00E00E9F"/>
    <w:rsid w:val="00E02A4E"/>
    <w:rsid w:val="00E26D9E"/>
    <w:rsid w:val="00E5204B"/>
    <w:rsid w:val="00E553AA"/>
    <w:rsid w:val="00E607EC"/>
    <w:rsid w:val="00E74DBA"/>
    <w:rsid w:val="00EA0EB4"/>
    <w:rsid w:val="00EA0F48"/>
    <w:rsid w:val="00EA6663"/>
    <w:rsid w:val="00ED3154"/>
    <w:rsid w:val="00EE73A1"/>
    <w:rsid w:val="00EF147B"/>
    <w:rsid w:val="00F22CE4"/>
    <w:rsid w:val="00F2747C"/>
    <w:rsid w:val="00F33845"/>
    <w:rsid w:val="00F37398"/>
    <w:rsid w:val="00F37640"/>
    <w:rsid w:val="00F42096"/>
    <w:rsid w:val="00F44EE9"/>
    <w:rsid w:val="00F503AC"/>
    <w:rsid w:val="00F51BDE"/>
    <w:rsid w:val="00F5388D"/>
    <w:rsid w:val="00F6064E"/>
    <w:rsid w:val="00F63431"/>
    <w:rsid w:val="00F73A09"/>
    <w:rsid w:val="00F750EA"/>
    <w:rsid w:val="00F81AC9"/>
    <w:rsid w:val="00F87AA0"/>
    <w:rsid w:val="00F900D9"/>
    <w:rsid w:val="00F97029"/>
    <w:rsid w:val="00F976D2"/>
    <w:rsid w:val="00FB020E"/>
    <w:rsid w:val="00FB6818"/>
    <w:rsid w:val="00FC53EB"/>
    <w:rsid w:val="00FD234E"/>
    <w:rsid w:val="00FE4A4C"/>
    <w:rsid w:val="00FE4F80"/>
    <w:rsid w:val="00FF4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C3D3F"/>
  <w15:chartTrackingRefBased/>
  <w15:docId w15:val="{7053BB64-40AA-4AF9-BA97-3205FF2E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Rubrik1">
    <w:name w:val="heading 1"/>
    <w:basedOn w:val="Normal"/>
    <w:link w:val="Rubrik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Rubrik2">
    <w:name w:val="heading 2"/>
    <w:basedOn w:val="Normal"/>
    <w:link w:val="Rubrik2Char"/>
    <w:uiPriority w:val="9"/>
    <w:unhideWhenUsed/>
    <w:qFormat/>
    <w:pPr>
      <w:keepLines/>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Rubrik4">
    <w:name w:val="heading 4"/>
    <w:basedOn w:val="Normal"/>
    <w:next w:val="Normal"/>
    <w:link w:val="Rubrik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Rubrik9">
    <w:name w:val="heading 9"/>
    <w:basedOn w:val="Normal"/>
    <w:next w:val="Normal"/>
    <w:link w:val="Rubrik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semiHidden/>
    <w:unhideWhenUsed/>
    <w:qFormat/>
    <w:rPr>
      <w:b/>
      <w:bCs/>
      <w:i/>
      <w:iCs/>
      <w:spacing w:val="0"/>
    </w:rPr>
  </w:style>
  <w:style w:type="character" w:styleId="Starkreferens">
    <w:name w:val="Intense Reference"/>
    <w:basedOn w:val="Standardstycketeckensnitt"/>
    <w:uiPriority w:val="32"/>
    <w:semiHidden/>
    <w:unhideWhenUsed/>
    <w:qFormat/>
    <w:rsid w:val="001A40E4"/>
    <w:rPr>
      <w:b/>
      <w:bCs/>
      <w:caps w:val="0"/>
      <w:smallCaps/>
      <w:color w:val="365F91" w:themeColor="accent1" w:themeShade="BF"/>
      <w:spacing w:val="0"/>
    </w:rPr>
  </w:style>
  <w:style w:type="paragraph" w:styleId="Punktlista">
    <w:name w:val="List Bullet"/>
    <w:basedOn w:val="Normal"/>
    <w:uiPriority w:val="10"/>
    <w:pPr>
      <w:numPr>
        <w:numId w:val="3"/>
      </w:numPr>
    </w:pPr>
  </w:style>
  <w:style w:type="paragraph" w:styleId="Numreradlista">
    <w:name w:val="List Number"/>
    <w:basedOn w:val="Normal"/>
    <w:uiPriority w:val="10"/>
    <w:pPr>
      <w:numPr>
        <w:numId w:val="4"/>
      </w:numPr>
    </w:pPr>
  </w:style>
  <w:style w:type="character" w:styleId="Kommentarsreferens">
    <w:name w:val="annotation reference"/>
    <w:basedOn w:val="Standardstycketeckensnitt"/>
    <w:uiPriority w:val="99"/>
    <w:semiHidden/>
    <w:unhideWhenUsed/>
    <w:rPr>
      <w:sz w:val="16"/>
      <w:szCs w:val="16"/>
    </w:rPr>
  </w:style>
  <w:style w:type="paragraph" w:styleId="Kommentarer">
    <w:name w:val="annotation text"/>
    <w:basedOn w:val="Normal"/>
    <w:link w:val="KommentarerChar"/>
    <w:uiPriority w:val="99"/>
    <w:semiHidden/>
    <w:unhideWhenUsed/>
    <w:pPr>
      <w:spacing w:before="0" w:after="160"/>
    </w:pPr>
    <w:rPr>
      <w:rFonts w:eastAsiaTheme="minorHAnsi"/>
      <w:lang w:eastAsia="en-US"/>
    </w:rPr>
  </w:style>
  <w:style w:type="character" w:customStyle="1" w:styleId="KommentarerChar">
    <w:name w:val="Kommentarer Char"/>
    <w:basedOn w:val="Standardstycketeckensnitt"/>
    <w:link w:val="Kommentarer"/>
    <w:uiPriority w:val="99"/>
    <w:semiHidden/>
    <w:rPr>
      <w:rFonts w:eastAsiaTheme="minorHAnsi"/>
      <w:lang w:eastAsia="en-US"/>
    </w:rPr>
  </w:style>
  <w:style w:type="paragraph" w:styleId="Ingetavstnd">
    <w:name w:val="No Spacing"/>
    <w:uiPriority w:val="1"/>
    <w:semiHidden/>
    <w:unhideWhenUsed/>
    <w:qFormat/>
    <w:pPr>
      <w:spacing w:before="0" w:after="0"/>
    </w:pPr>
  </w:style>
  <w:style w:type="paragraph" w:styleId="Sidfot">
    <w:name w:val="footer"/>
    <w:basedOn w:val="Normal"/>
    <w:link w:val="SidfotChar"/>
    <w:uiPriority w:val="99"/>
    <w:unhideWhenUsed/>
  </w:style>
  <w:style w:type="character" w:customStyle="1" w:styleId="SidfotChar">
    <w:name w:val="Sidfot Char"/>
    <w:basedOn w:val="Standardstycketeckensnitt"/>
    <w:link w:val="Sidfot"/>
    <w:uiPriority w:val="99"/>
  </w:style>
  <w:style w:type="character" w:customStyle="1" w:styleId="Rubrik3Char">
    <w:name w:val="Rubrik 3 Char"/>
    <w:basedOn w:val="Standardstycketeckensnitt"/>
    <w:link w:val="Rubrik3"/>
    <w:uiPriority w:val="9"/>
    <w:semiHidden/>
    <w:rPr>
      <w:rFonts w:asciiTheme="majorHAnsi" w:eastAsiaTheme="majorEastAsia" w:hAnsiTheme="majorHAnsi" w:cstheme="majorBidi"/>
      <w:color w:val="243F60" w:themeColor="accent1" w:themeShade="7F"/>
      <w:szCs w:val="24"/>
    </w:rPr>
  </w:style>
  <w:style w:type="character" w:styleId="Platshllartext">
    <w:name w:val="Placeholder Text"/>
    <w:basedOn w:val="Standardstycketeckensnitt"/>
    <w:uiPriority w:val="99"/>
    <w:semiHidden/>
    <w:rPr>
      <w:color w:val="808080"/>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i/>
      <w:iCs/>
      <w:color w:val="365F91" w:themeColor="accent1" w:themeShade="BF"/>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color w:val="272727" w:themeColor="text1" w:themeTint="D8"/>
      <w:sz w:val="18"/>
      <w:szCs w:val="21"/>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i/>
      <w:iCs/>
      <w:color w:val="272727" w:themeColor="text1" w:themeTint="D8"/>
      <w:sz w:val="18"/>
      <w:szCs w:val="21"/>
    </w:rPr>
  </w:style>
  <w:style w:type="paragraph" w:styleId="Innehllsfrteckningsrubrik">
    <w:name w:val="TOC Heading"/>
    <w:basedOn w:val="Rubrik1"/>
    <w:next w:val="Normal"/>
    <w:uiPriority w:val="39"/>
    <w:semiHidden/>
    <w:unhideWhenUsed/>
    <w:qFormat/>
    <w:pPr>
      <w:keepNext/>
      <w:outlineLvl w:val="9"/>
    </w:pPr>
  </w:style>
  <w:style w:type="paragraph" w:styleId="Sidhuvud">
    <w:name w:val="header"/>
    <w:basedOn w:val="Normal"/>
    <w:link w:val="SidhuvudChar"/>
    <w:uiPriority w:val="99"/>
    <w:unhideWhenUsed/>
    <w:pPr>
      <w:spacing w:before="0" w:after="240"/>
      <w:jc w:val="right"/>
    </w:pPr>
    <w:rPr>
      <w:b/>
      <w:sz w:val="28"/>
    </w:rPr>
  </w:style>
  <w:style w:type="character" w:customStyle="1" w:styleId="SidhuvudChar">
    <w:name w:val="Sidhuvud Char"/>
    <w:basedOn w:val="Standardstycketeckensnitt"/>
    <w:link w:val="Sidhuvud"/>
    <w:uiPriority w:val="99"/>
    <w:rPr>
      <w:b/>
      <w:sz w:val="28"/>
    </w:rPr>
  </w:style>
  <w:style w:type="paragraph" w:styleId="Ballongtext">
    <w:name w:val="Balloon Text"/>
    <w:basedOn w:val="Normal"/>
    <w:link w:val="BallongtextChar"/>
    <w:uiPriority w:val="99"/>
    <w:semiHidden/>
    <w:unhideWhenUsed/>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Pr>
      <w:rFonts w:ascii="Segoe UI" w:eastAsia="Calibri" w:hAnsi="Segoe UI" w:cs="Segoe UI"/>
      <w:sz w:val="18"/>
      <w:szCs w:val="18"/>
      <w:lang w:eastAsia="en-US"/>
    </w:rPr>
  </w:style>
  <w:style w:type="table" w:styleId="Oformateradtabell4">
    <w:name w:val="Plain Table 4"/>
    <w:basedOn w:val="Normaltabel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ubrik1Char">
    <w:name w:val="Rubrik 1 Char"/>
    <w:basedOn w:val="Standardstycketeckensnitt"/>
    <w:link w:val="Rubrik1"/>
    <w:uiPriority w:val="9"/>
    <w:rsid w:val="00761239"/>
    <w:rPr>
      <w:rFonts w:asciiTheme="majorHAnsi" w:eastAsiaTheme="majorEastAsia" w:hAnsiTheme="majorHAnsi" w:cstheme="majorBidi"/>
      <w:b/>
      <w:smallCaps/>
      <w:sz w:val="2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b/>
      <w:szCs w:val="26"/>
    </w:rPr>
  </w:style>
  <w:style w:type="table" w:styleId="Oformateradtabell1">
    <w:name w:val="Plain Table 1"/>
    <w:basedOn w:val="Normaltabel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
    <w:name w:val="Table Grid"/>
    <w:basedOn w:val="Normaltabel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ubrik5Char">
    <w:name w:val="Rubrik 5 Char"/>
    <w:basedOn w:val="Standardstycketeckensnitt"/>
    <w:link w:val="Rubrik5"/>
    <w:uiPriority w:val="9"/>
    <w:semiHidden/>
    <w:rsid w:val="001A40E4"/>
    <w:rPr>
      <w:rFonts w:asciiTheme="majorHAnsi" w:eastAsiaTheme="majorEastAsia" w:hAnsiTheme="majorHAnsi" w:cstheme="majorBidi"/>
      <w:color w:val="365F91" w:themeColor="accent1" w:themeShade="BF"/>
    </w:rPr>
  </w:style>
  <w:style w:type="character" w:styleId="Starkbetoning">
    <w:name w:val="Intense Emphasis"/>
    <w:basedOn w:val="Standardstycketeckensnitt"/>
    <w:uiPriority w:val="21"/>
    <w:semiHidden/>
    <w:unhideWhenUsed/>
    <w:qFormat/>
    <w:rsid w:val="001A40E4"/>
    <w:rPr>
      <w:i/>
      <w:iCs/>
      <w:color w:val="365F91" w:themeColor="accent1" w:themeShade="BF"/>
    </w:rPr>
  </w:style>
  <w:style w:type="paragraph" w:styleId="Starktcitat">
    <w:name w:val="Intense Quote"/>
    <w:basedOn w:val="Normal"/>
    <w:next w:val="Normal"/>
    <w:link w:val="Starktcitat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semiHidden/>
    <w:rsid w:val="001A40E4"/>
    <w:rPr>
      <w:i/>
      <w:iCs/>
      <w:color w:val="365F91" w:themeColor="accent1" w:themeShade="BF"/>
    </w:rPr>
  </w:style>
  <w:style w:type="paragraph" w:styleId="Indragetstycke">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Olstomnmnande1">
    <w:name w:val="Olöst omnämnande1"/>
    <w:basedOn w:val="Standardstycketeckensnitt"/>
    <w:uiPriority w:val="99"/>
    <w:semiHidden/>
    <w:unhideWhenUsed/>
    <w:rsid w:val="001A40E4"/>
    <w:rPr>
      <w:color w:val="595959" w:themeColor="text1" w:themeTint="A6"/>
      <w:shd w:val="clear" w:color="auto" w:fill="E6E6E6"/>
    </w:rPr>
  </w:style>
  <w:style w:type="paragraph" w:styleId="Beskrivning">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Betoning">
    <w:name w:val="Emphasis"/>
    <w:basedOn w:val="Standardstycketeckensnitt"/>
    <w:uiPriority w:val="20"/>
    <w:semiHidden/>
    <w:unhideWhenUsed/>
    <w:qFormat/>
    <w:rsid w:val="005443BE"/>
    <w:rPr>
      <w:i/>
      <w:iCs/>
    </w:rPr>
  </w:style>
  <w:style w:type="character" w:customStyle="1" w:styleId="Rubrik6Char">
    <w:name w:val="Rubrik 6 Char"/>
    <w:basedOn w:val="Standardstycketeckensnitt"/>
    <w:link w:val="Rubrik6"/>
    <w:uiPriority w:val="9"/>
    <w:semiHidden/>
    <w:rsid w:val="005443BE"/>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5443BE"/>
    <w:rPr>
      <w:rFonts w:asciiTheme="majorHAnsi" w:eastAsiaTheme="majorEastAsia" w:hAnsiTheme="majorHAnsi" w:cstheme="majorBidi"/>
      <w:i/>
      <w:iCs/>
      <w:color w:val="243F60" w:themeColor="accent1" w:themeShade="7F"/>
    </w:rPr>
  </w:style>
  <w:style w:type="paragraph" w:styleId="Liststycke">
    <w:name w:val="List Paragraph"/>
    <w:basedOn w:val="Normal"/>
    <w:uiPriority w:val="34"/>
    <w:semiHidden/>
    <w:unhideWhenUsed/>
    <w:qFormat/>
    <w:rsid w:val="005443BE"/>
    <w:pPr>
      <w:ind w:left="720"/>
      <w:contextualSpacing/>
    </w:pPr>
  </w:style>
  <w:style w:type="paragraph" w:styleId="Citat">
    <w:name w:val="Quote"/>
    <w:basedOn w:val="Normal"/>
    <w:next w:val="Normal"/>
    <w:link w:val="CitatChar"/>
    <w:uiPriority w:val="29"/>
    <w:semiHidden/>
    <w:unhideWhenUsed/>
    <w:qFormat/>
    <w:rsid w:val="005443B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443BE"/>
    <w:rPr>
      <w:i/>
      <w:iCs/>
      <w:color w:val="404040" w:themeColor="text1" w:themeTint="BF"/>
    </w:rPr>
  </w:style>
  <w:style w:type="character" w:styleId="Stark">
    <w:name w:val="Strong"/>
    <w:basedOn w:val="Standardstycketeckensnitt"/>
    <w:uiPriority w:val="22"/>
    <w:semiHidden/>
    <w:unhideWhenUsed/>
    <w:qFormat/>
    <w:rsid w:val="005443BE"/>
    <w:rPr>
      <w:b/>
      <w:bCs/>
    </w:rPr>
  </w:style>
  <w:style w:type="paragraph" w:styleId="Underrubrik">
    <w:name w:val="Subtitle"/>
    <w:basedOn w:val="Normal"/>
    <w:next w:val="Normal"/>
    <w:link w:val="Underrubrik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443BE"/>
    <w:rPr>
      <w:color w:val="5A5A5A" w:themeColor="text1" w:themeTint="A5"/>
      <w:spacing w:val="15"/>
      <w:sz w:val="22"/>
      <w:szCs w:val="22"/>
    </w:rPr>
  </w:style>
  <w:style w:type="character" w:styleId="Diskretbetoning">
    <w:name w:val="Subtle Emphasis"/>
    <w:basedOn w:val="Standardstycketeckensnitt"/>
    <w:uiPriority w:val="19"/>
    <w:semiHidden/>
    <w:unhideWhenUsed/>
    <w:qFormat/>
    <w:rsid w:val="005443BE"/>
    <w:rPr>
      <w:i/>
      <w:iCs/>
      <w:color w:val="404040" w:themeColor="text1" w:themeTint="BF"/>
    </w:rPr>
  </w:style>
  <w:style w:type="character" w:styleId="Diskretreferens">
    <w:name w:val="Subtle Reference"/>
    <w:basedOn w:val="Standardstycketeckensnitt"/>
    <w:uiPriority w:val="31"/>
    <w:semiHidden/>
    <w:unhideWhenUsed/>
    <w:qFormat/>
    <w:rsid w:val="005443BE"/>
    <w:rPr>
      <w:smallCaps/>
      <w:color w:val="5A5A5A" w:themeColor="text1" w:themeTint="A5"/>
    </w:rPr>
  </w:style>
  <w:style w:type="paragraph" w:styleId="Rubrik">
    <w:name w:val="Title"/>
    <w:basedOn w:val="Normal"/>
    <w:next w:val="Normal"/>
    <w:link w:val="Rubrik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5443BE"/>
    <w:rPr>
      <w:rFonts w:asciiTheme="majorHAnsi" w:eastAsiaTheme="majorEastAsia" w:hAnsiTheme="majorHAnsi" w:cstheme="majorBidi"/>
      <w:spacing w:val="-10"/>
      <w:kern w:val="28"/>
      <w:sz w:val="56"/>
      <w:szCs w:val="56"/>
    </w:rPr>
  </w:style>
  <w:style w:type="paragraph" w:customStyle="1" w:styleId="Default">
    <w:name w:val="Default"/>
    <w:rsid w:val="00696518"/>
    <w:pPr>
      <w:autoSpaceDE w:val="0"/>
      <w:autoSpaceDN w:val="0"/>
      <w:adjustRightInd w:val="0"/>
      <w:spacing w:before="0" w:after="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ho\AppData\Roaming\Microsoft\Templates\Formul&#228;r%20f&#246;r%20arbetsbeskrivning.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c8c3a40-5385-4d88-a66b-62552c61124b" xsi:nil="true"/>
    <lcf76f155ced4ddcb4097134ff3c332f xmlns="69fbb840-5fd9-400c-a7d6-53f9320ab53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E2D6F6200C50A84394ABA83F36B1B0F9" ma:contentTypeVersion="10" ma:contentTypeDescription="Skapa ett nytt dokument." ma:contentTypeScope="" ma:versionID="15f422d55fa1f2089e0ef079fc92feb5">
  <xsd:schema xmlns:xsd="http://www.w3.org/2001/XMLSchema" xmlns:xs="http://www.w3.org/2001/XMLSchema" xmlns:p="http://schemas.microsoft.com/office/2006/metadata/properties" xmlns:ns2="69fbb840-5fd9-400c-a7d6-53f9320ab53d" xmlns:ns3="fc8c3a40-5385-4d88-a66b-62552c61124b" targetNamespace="http://schemas.microsoft.com/office/2006/metadata/properties" ma:root="true" ma:fieldsID="7e5bbebd4e0a4435847bf0c39aaa6a16" ns2:_="" ns3:_="">
    <xsd:import namespace="69fbb840-5fd9-400c-a7d6-53f9320ab53d"/>
    <xsd:import namespace="fc8c3a40-5385-4d88-a66b-62552c6112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bb840-5fd9-400c-a7d6-53f9320ab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3a40-5385-4d88-a66b-62552c6112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3baca-d9ae-4f9b-b492-cb5cde6945b3}" ma:internalName="TaxCatchAll" ma:showField="CatchAllData" ma:web="fc8c3a40-5385-4d88-a66b-62552c6112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E39490-52D2-450E-AC74-8BBDAD122F45}">
  <ds:schemaRefs>
    <ds:schemaRef ds:uri="http://schemas.microsoft.com/sharepoint/v3/contenttype/forms"/>
  </ds:schemaRefs>
</ds:datastoreItem>
</file>

<file path=customXml/itemProps3.xml><?xml version="1.0" encoding="utf-8"?>
<ds:datastoreItem xmlns:ds="http://schemas.openxmlformats.org/officeDocument/2006/customXml" ds:itemID="{4196DC71-FED6-43C6-902A-5890EE4A1E6C}">
  <ds:schemaRefs>
    <ds:schemaRef ds:uri="http://schemas.openxmlformats.org/officeDocument/2006/bibliography"/>
  </ds:schemaRefs>
</ds:datastoreItem>
</file>

<file path=customXml/itemProps4.xml><?xml version="1.0" encoding="utf-8"?>
<ds:datastoreItem xmlns:ds="http://schemas.openxmlformats.org/officeDocument/2006/customXml" ds:itemID="{DF0E4402-4AFE-46E5-A97A-2A6E511317DF}">
  <ds:schemaRefs>
    <ds:schemaRef ds:uri="http://schemas.microsoft.com/office/2006/metadata/properties"/>
    <ds:schemaRef ds:uri="http://schemas.microsoft.com/office/infopath/2007/PartnerControls"/>
    <ds:schemaRef ds:uri="fc8c3a40-5385-4d88-a66b-62552c61124b"/>
    <ds:schemaRef ds:uri="69fbb840-5fd9-400c-a7d6-53f9320ab53d"/>
  </ds:schemaRefs>
</ds:datastoreItem>
</file>

<file path=customXml/itemProps5.xml><?xml version="1.0" encoding="utf-8"?>
<ds:datastoreItem xmlns:ds="http://schemas.openxmlformats.org/officeDocument/2006/customXml" ds:itemID="{2B3E6C3F-C09B-4C42-95B4-97A8B3DC4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bb840-5fd9-400c-a7d6-53f9320ab53d"/>
    <ds:schemaRef ds:uri="fc8c3a40-5385-4d88-a66b-62552c61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C:\Users\maraho\AppData\Roaming\Microsoft\Templates\Formulär för arbetsbeskrivning.dotx</Template>
  <TotalTime>7</TotalTime>
  <Pages>2</Pages>
  <Words>272</Words>
  <Characters>1664</Characters>
  <Application>Microsoft Office Word</Application>
  <DocSecurity>0</DocSecurity>
  <Lines>53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Aho Huotari</dc:creator>
  <cp:keywords/>
  <dc:description/>
  <cp:lastModifiedBy>Tommy Lundberg</cp:lastModifiedBy>
  <cp:revision>10</cp:revision>
  <dcterms:created xsi:type="dcterms:W3CDTF">2026-02-12T12:28:00Z</dcterms:created>
  <dcterms:modified xsi:type="dcterms:W3CDTF">2026-02-12T12:41:00Z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0x010100E2D6F6200C50A84394ABA83F36B1B0F9</vt:lpwstr>
  </property>
</Properties>
</file>