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0261BA7B" w14:textId="77777777" w:rsidR="00717163" w:rsidRDefault="00717163" w:rsidP="00036E63"/>
        <w:p w14:paraId="0261BA7C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0261BA84" w14:textId="77777777" w:rsidTr="2CB38FAE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7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7E" w14:textId="2EA49377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3AH016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7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80" w14:textId="5BC99270" w:rsidR="00794B45" w:rsidRPr="00312650" w:rsidRDefault="0062728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Häls</w:t>
                    </w:r>
                    <w:r w:rsidR="00094A1E">
                      <w:rPr>
                        <w:rFonts w:ascii="Calibri" w:hAnsi="Calibri"/>
                        <w:sz w:val="20"/>
                        <w:szCs w:val="20"/>
                      </w:rPr>
                      <w:t>ofrämjande arbete i arbetslivet</w:t>
                    </w:r>
                  </w:p>
                </w:sdtContent>
              </w:sdt>
              <w:p w14:paraId="0261BA8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8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83" w14:textId="7959E3C8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0261BA8A" w14:textId="77777777" w:rsidTr="2CB38FAE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85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86" w14:textId="4B4DE53F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Vt2</w:t>
                    </w:r>
                    <w:r w:rsidR="00B96FF0">
                      <w:rPr>
                        <w:rFonts w:ascii="Calibri" w:hAnsi="Calibri"/>
                        <w:sz w:val="20"/>
                        <w:szCs w:val="20"/>
                      </w:rPr>
                      <w:t>6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8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  <w:highlight w:val="yellow"/>
                  </w:rPr>
                </w:sdtEndPr>
                <w:sdtContent>
                  <w:p w14:paraId="0261BA88" w14:textId="679DD456" w:rsidR="00794B45" w:rsidRPr="00312650" w:rsidRDefault="009903EC" w:rsidP="2CB38FAE">
                    <w:pPr>
                      <w:spacing w:line="259" w:lineRule="auto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2CB38FAE">
                      <w:rPr>
                        <w:rFonts w:ascii="Calibri" w:hAnsi="Calibri"/>
                        <w:sz w:val="20"/>
                        <w:szCs w:val="20"/>
                      </w:rPr>
                      <w:t>3</w:t>
                    </w:r>
                    <w:r w:rsidR="0F94074D" w:rsidRPr="2CB38FAE">
                      <w:rPr>
                        <w:rFonts w:ascii="Calibri" w:hAnsi="Calibri"/>
                        <w:sz w:val="20"/>
                        <w:szCs w:val="20"/>
                      </w:rPr>
                      <w:t>0</w:t>
                    </w:r>
                    <w:r w:rsidRPr="2CB38FAE">
                      <w:rPr>
                        <w:rFonts w:ascii="Calibri" w:hAnsi="Calibri"/>
                        <w:sz w:val="20"/>
                        <w:szCs w:val="20"/>
                      </w:rPr>
                      <w:t xml:space="preserve">/3 – </w:t>
                    </w:r>
                    <w:r w:rsidR="5587AB87" w:rsidRPr="2CB38FAE">
                      <w:rPr>
                        <w:rFonts w:ascii="Calibri" w:hAnsi="Calibri"/>
                        <w:sz w:val="20"/>
                        <w:szCs w:val="20"/>
                      </w:rPr>
                      <w:t>7</w:t>
                    </w:r>
                    <w:r w:rsidRPr="2CB38FAE">
                      <w:rPr>
                        <w:rFonts w:ascii="Calibri" w:hAnsi="Calibri"/>
                        <w:sz w:val="20"/>
                        <w:szCs w:val="20"/>
                      </w:rPr>
                      <w:t>/6 202</w:t>
                    </w:r>
                    <w:r w:rsidR="7B0AD69D" w:rsidRPr="2CB38FAE">
                      <w:rPr>
                        <w:rFonts w:ascii="Calibri" w:hAnsi="Calibri"/>
                        <w:sz w:val="20"/>
                        <w:szCs w:val="20"/>
                      </w:rPr>
                      <w:t>6</w:t>
                    </w:r>
                  </w:p>
                </w:sdtContent>
              </w:sdt>
              <w:p w14:paraId="0261BA8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261BA8B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0261BA91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8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8D" w14:textId="1CC7F8BB" w:rsidR="00794B45" w:rsidRPr="00312650" w:rsidRDefault="001D4734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Brulin</w:t>
                    </w:r>
                  </w:p>
                </w:sdtContent>
              </w:sdt>
              <w:p w14:paraId="0261BA8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8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90" w14:textId="1307D328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Emma </w:t>
                    </w:r>
                    <w:r w:rsidR="00FB56C8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rulin</w:t>
                    </w:r>
                  </w:p>
                </w:sdtContent>
              </w:sdt>
            </w:tc>
          </w:tr>
          <w:tr w:rsidR="00794B45" w14:paraId="0261BA97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9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  <w:showingPlcHdr/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93" w14:textId="7ABCDA5C" w:rsidR="00794B45" w:rsidRPr="00312650" w:rsidRDefault="00B257B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A7120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0261BA9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9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0261BA9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0261BA98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0261BAA1" w14:textId="77777777" w:rsidTr="2CB38FAE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9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9A" w14:textId="754091D7" w:rsidR="00794B45" w:rsidRDefault="569FDD59" w:rsidP="2CB38FAE">
                    <w:pPr>
                      <w:spacing w:line="259" w:lineRule="auto"/>
                    </w:pPr>
                    <w:r w:rsidRPr="2CB38FAE">
                      <w:rPr>
                        <w:rFonts w:ascii="Calibri" w:hAnsi="Calibri"/>
                        <w:b/>
                        <w:bCs/>
                        <w:sz w:val="20"/>
                        <w:szCs w:val="20"/>
                      </w:rPr>
                      <w:t>18</w:t>
                    </w:r>
                  </w:p>
                </w:sdtContent>
              </w:sdt>
              <w:p w14:paraId="0261BA9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9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0261BA9D" w14:textId="48573359" w:rsidR="00794B45" w:rsidRPr="00312650" w:rsidRDefault="70976A73" w:rsidP="2CB38FAE">
                    <w:pPr>
                      <w:spacing w:line="259" w:lineRule="auto"/>
                      <w:rPr>
                        <w:rFonts w:ascii="Calibri" w:hAnsi="Calibri"/>
                        <w:b/>
                        <w:bCs/>
                        <w:sz w:val="20"/>
                        <w:szCs w:val="20"/>
                      </w:rPr>
                    </w:pPr>
                    <w:r w:rsidRPr="2CB38FAE">
                      <w:rPr>
                        <w:rFonts w:ascii="Calibri" w:hAnsi="Calibri"/>
                        <w:b/>
                        <w:bCs/>
                        <w:sz w:val="20"/>
                        <w:szCs w:val="20"/>
                      </w:rPr>
                      <w:t>10</w:t>
                    </w:r>
                  </w:p>
                </w:sdtContent>
              </w:sdt>
              <w:p w14:paraId="0261BA9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61BA9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0261BAA0" w14:textId="5CDCC9FC" w:rsidR="00794B45" w:rsidRPr="00312650" w:rsidRDefault="00A8754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61,1% (11 st)</w:t>
                    </w:r>
                  </w:p>
                </w:sdtContent>
              </w:sdt>
            </w:tc>
          </w:tr>
          <w:tr w:rsidR="00794B45" w14:paraId="0261BAA5" w14:textId="77777777" w:rsidTr="2CB38FAE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A2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0261BAA3" w14:textId="0DF11D1B" w:rsidR="00794B45" w:rsidRPr="00312650" w:rsidRDefault="009313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Kursråd</w:t>
                    </w:r>
                    <w:r w:rsidR="0049299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vid halva kursen</w:t>
                    </w:r>
                  </w:p>
                </w:sdtContent>
              </w:sdt>
              <w:p w14:paraId="0261BAA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0261BAA9" w14:textId="77777777" w:rsidTr="2CB38FAE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61BAA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14:paraId="0261BAA7" w14:textId="614E9484" w:rsidR="00794B45" w:rsidRPr="00312650" w:rsidRDefault="0071203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A7120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  <w:p w14:paraId="0261BAA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261BAAA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0261BAAB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0261BAAC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0261BAAD" w14:textId="6D0BA8A9" w:rsidR="00794B45" w:rsidRDefault="00794B45" w:rsidP="2CB38FA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bCs/>
              <w:sz w:val="20"/>
              <w:szCs w:val="20"/>
              <w:highlight w:val="yellow"/>
            </w:rPr>
          </w:pPr>
          <w:r w:rsidRPr="2CB38FAE"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bCs/>
                <w:sz w:val="20"/>
                <w:szCs w:val="20"/>
              </w:rPr>
            </w:sdtEndPr>
            <w:sdtContent>
              <w:r w:rsidR="009903EC" w:rsidRPr="2CB38FAE">
                <w:rPr>
                  <w:rFonts w:ascii="Calibri" w:hAnsi="Calibri"/>
                  <w:b/>
                  <w:bCs/>
                  <w:sz w:val="20"/>
                  <w:szCs w:val="20"/>
                </w:rPr>
                <w:t>2</w:t>
              </w:r>
              <w:r w:rsidR="29556809" w:rsidRPr="2CB38FAE">
                <w:rPr>
                  <w:rFonts w:ascii="Calibri" w:hAnsi="Calibri"/>
                  <w:b/>
                  <w:bCs/>
                  <w:sz w:val="20"/>
                  <w:szCs w:val="20"/>
                </w:rPr>
                <w:t>026-06-23</w:t>
              </w:r>
            </w:sdtContent>
          </w:sdt>
        </w:p>
        <w:p w14:paraId="0261BAAE" w14:textId="43A64DFA" w:rsidR="00794B45" w:rsidRPr="00263E13" w:rsidRDefault="00794B45" w:rsidP="2CB38FA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bCs/>
              <w:sz w:val="20"/>
              <w:szCs w:val="20"/>
              <w:highlight w:val="yellow"/>
            </w:rPr>
          </w:pPr>
          <w:r w:rsidRPr="2CB38FAE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  <w:highlight w:val="yellow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Calibri" w:hAnsi="Calibri"/>
                    <w:sz w:val="22"/>
                    <w:szCs w:val="22"/>
                  </w:rPr>
                  <w:id w:val="2014217320"/>
                  <w:placeholder>
                    <w:docPart w:val="DefaultPlaceholder_1082065158"/>
                  </w:placeholder>
                </w:sdtPr>
                <w:sdtEndPr>
                  <w:rPr>
                    <w:b/>
                    <w:bCs/>
                    <w:sz w:val="20"/>
                    <w:szCs w:val="20"/>
                  </w:rPr>
                </w:sdtEndPr>
                <w:sdtContent>
                  <w:r w:rsidR="345065C0" w:rsidRPr="2CB38FAE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2026-06-23</w:t>
                  </w:r>
                </w:sdtContent>
              </w:sdt>
            </w:sdtContent>
          </w:sdt>
        </w:p>
        <w:p w14:paraId="0261BAAF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bCs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>
            <w:rPr>
              <w:b w:val="0"/>
              <w:bCs w:val="0"/>
            </w:rPr>
          </w:sdtEndPr>
          <w:sdtContent>
            <w:p w14:paraId="0261BAB0" w14:textId="1FE3073D" w:rsidR="00794B45" w:rsidRDefault="00283CE4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755C2E">
                <w:rPr>
                  <w:rFonts w:ascii="Calibri" w:hAnsi="Calibri"/>
                  <w:bCs/>
                  <w:sz w:val="20"/>
                  <w:szCs w:val="20"/>
                </w:rPr>
                <w:t>Sedan kursen genomfördes våren 2</w:t>
              </w:r>
              <w:r w:rsidR="00A765A1">
                <w:rPr>
                  <w:rFonts w:ascii="Calibri" w:hAnsi="Calibri"/>
                  <w:bCs/>
                  <w:sz w:val="20"/>
                  <w:szCs w:val="20"/>
                </w:rPr>
                <w:t>5</w:t>
              </w:r>
              <w:r w:rsidRPr="00755C2E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  <w:r w:rsidR="00A366FF" w:rsidRPr="00755C2E">
                <w:rPr>
                  <w:rFonts w:ascii="Calibri" w:hAnsi="Calibri"/>
                  <w:bCs/>
                  <w:sz w:val="20"/>
                  <w:szCs w:val="20"/>
                </w:rPr>
                <w:t xml:space="preserve">har vi bearbetat innehållet </w:t>
              </w:r>
              <w:r w:rsidR="00755C2E">
                <w:rPr>
                  <w:rFonts w:ascii="Calibri" w:hAnsi="Calibri"/>
                  <w:bCs/>
                  <w:sz w:val="20"/>
                  <w:szCs w:val="20"/>
                </w:rPr>
                <w:t xml:space="preserve">i kursen </w:t>
              </w:r>
              <w:r w:rsidR="00B724A5">
                <w:rPr>
                  <w:rFonts w:ascii="Calibri" w:hAnsi="Calibri"/>
                  <w:bCs/>
                  <w:sz w:val="20"/>
                  <w:szCs w:val="20"/>
                </w:rPr>
                <w:t xml:space="preserve">för att lyfta in </w:t>
              </w:r>
              <w:r w:rsidR="00A765A1">
                <w:rPr>
                  <w:rFonts w:ascii="Calibri" w:hAnsi="Calibri"/>
                  <w:bCs/>
                  <w:sz w:val="20"/>
                  <w:szCs w:val="20"/>
                </w:rPr>
                <w:t>utbildning i spirometri (</w:t>
              </w:r>
              <w:r w:rsidR="00006F20">
                <w:rPr>
                  <w:rFonts w:ascii="Calibri" w:hAnsi="Calibri"/>
                  <w:bCs/>
                  <w:sz w:val="20"/>
                  <w:szCs w:val="20"/>
                </w:rPr>
                <w:t>studenterna som genomför samtliga moment får även spriometrikörkort). Vi har även vidareutvecklat</w:t>
              </w:r>
              <w:r w:rsidR="00CA670A">
                <w:rPr>
                  <w:rFonts w:ascii="Calibri" w:hAnsi="Calibri"/>
                  <w:bCs/>
                  <w:sz w:val="20"/>
                  <w:szCs w:val="20"/>
                </w:rPr>
                <w:t xml:space="preserve"> ett </w:t>
              </w:r>
              <w:r w:rsidR="00B724A5">
                <w:rPr>
                  <w:rFonts w:ascii="Calibri" w:hAnsi="Calibri"/>
                  <w:bCs/>
                  <w:sz w:val="20"/>
                  <w:szCs w:val="20"/>
                </w:rPr>
                <w:t>verksamhetsbesök inom företagshälsovården under en dag. Under besöket fick studenter</w:t>
              </w:r>
              <w:r w:rsidR="00464B41">
                <w:rPr>
                  <w:rFonts w:ascii="Calibri" w:hAnsi="Calibri"/>
                  <w:bCs/>
                  <w:sz w:val="20"/>
                  <w:szCs w:val="20"/>
                </w:rPr>
                <w:t>n</w:t>
              </w:r>
              <w:r w:rsidR="00B724A5">
                <w:rPr>
                  <w:rFonts w:ascii="Calibri" w:hAnsi="Calibri"/>
                  <w:bCs/>
                  <w:sz w:val="20"/>
                  <w:szCs w:val="20"/>
                </w:rPr>
                <w:t>a</w:t>
              </w:r>
              <w:r w:rsidR="00464B41">
                <w:rPr>
                  <w:rFonts w:ascii="Calibri" w:hAnsi="Calibri"/>
                  <w:bCs/>
                  <w:sz w:val="20"/>
                  <w:szCs w:val="20"/>
                </w:rPr>
                <w:t xml:space="preserve"> föreläsningar kring olika arbetsmodeller i företagshälsovården samt </w:t>
              </w:r>
              <w:r w:rsidR="001F0ADF">
                <w:rPr>
                  <w:rFonts w:ascii="Calibri" w:hAnsi="Calibri"/>
                  <w:bCs/>
                  <w:sz w:val="20"/>
                  <w:szCs w:val="20"/>
                </w:rPr>
                <w:t>möjlighet att testa olika praktiska moment</w:t>
              </w:r>
              <w:r w:rsidR="009E354B">
                <w:rPr>
                  <w:rFonts w:ascii="Calibri" w:hAnsi="Calibri"/>
                  <w:bCs/>
                  <w:sz w:val="20"/>
                  <w:szCs w:val="20"/>
                </w:rPr>
                <w:t xml:space="preserve">. </w:t>
              </w:r>
            </w:p>
            <w:p w14:paraId="135A9FFD" w14:textId="77777777" w:rsidR="00FA70B5" w:rsidRDefault="00FA70B5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68658ACA" w14:textId="01D25F63" w:rsidR="00FA70B5" w:rsidRPr="00755C2E" w:rsidRDefault="004D66E6" w:rsidP="00794B45">
              <w:pPr>
                <w:rPr>
                  <w:bCs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>Instruktionerna till rapporten har även vidareutvecklas.</w:t>
              </w:r>
            </w:p>
          </w:sdtContent>
        </w:sdt>
        <w:p w14:paraId="0261BAB1" w14:textId="77777777" w:rsidR="00794B45" w:rsidRDefault="00794B45" w:rsidP="00794B45">
          <w:pPr>
            <w:pStyle w:val="Rubrik4"/>
          </w:pPr>
          <w:r>
            <w:lastRenderedPageBreak/>
            <w:t>2. Kortfattad sammanfattning av studenternas värderingar av kursen</w:t>
          </w:r>
        </w:p>
        <w:p w14:paraId="0261BAB2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bCs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>
            <w:rPr>
              <w:b w:val="0"/>
              <w:bCs w:val="0"/>
            </w:rPr>
          </w:sdtEndPr>
          <w:sdtContent>
            <w:p w14:paraId="0261BAB3" w14:textId="6510B311" w:rsidR="00794B45" w:rsidRPr="00C367FF" w:rsidRDefault="00C367FF" w:rsidP="00794B45">
              <w:pPr>
                <w:rPr>
                  <w:bCs/>
                </w:rPr>
              </w:pPr>
              <w:r w:rsidRPr="00C367FF">
                <w:rPr>
                  <w:rFonts w:ascii="Calibri" w:hAnsi="Calibri"/>
                  <w:bCs/>
                  <w:sz w:val="20"/>
                  <w:szCs w:val="20"/>
                </w:rPr>
                <w:t>Studenterna var överlag nöjda med kursen</w:t>
              </w:r>
              <w:r w:rsidR="00144F06">
                <w:rPr>
                  <w:rFonts w:ascii="Calibri" w:hAnsi="Calibri"/>
                  <w:bCs/>
                  <w:sz w:val="20"/>
                  <w:szCs w:val="20"/>
                </w:rPr>
                <w:t xml:space="preserve"> och det övergripande betyget var 5,1 av 6. </w:t>
              </w:r>
            </w:p>
          </w:sdtContent>
        </w:sdt>
        <w:p w14:paraId="0261BAB4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0261BAB5" w14:textId="0D1BAA77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A07B87" w:rsidRPr="009E354B">
                <w:rPr>
                  <w:rFonts w:ascii="Calibri" w:hAnsi="Calibri"/>
                  <w:bCs/>
                  <w:sz w:val="20"/>
                  <w:szCs w:val="20"/>
                </w:rPr>
                <w:t xml:space="preserve">Kursen har </w:t>
              </w:r>
              <w:r w:rsidR="00A016B8" w:rsidRPr="009E354B">
                <w:rPr>
                  <w:rFonts w:ascii="Calibri" w:hAnsi="Calibri"/>
                  <w:bCs/>
                  <w:sz w:val="20"/>
                  <w:szCs w:val="20"/>
                </w:rPr>
                <w:t xml:space="preserve">ett bra upplägg med föreläsningar med diskussion och reflektion. </w:t>
              </w:r>
              <w:r w:rsidR="006435A4" w:rsidRPr="009E354B">
                <w:rPr>
                  <w:rFonts w:ascii="Calibri" w:hAnsi="Calibri"/>
                  <w:bCs/>
                  <w:sz w:val="20"/>
                  <w:szCs w:val="20"/>
                </w:rPr>
                <w:t>Det är kunniga föreläsare.</w:t>
              </w:r>
              <w:r w:rsidR="009E354B">
                <w:rPr>
                  <w:rFonts w:ascii="Calibri" w:hAnsi="Calibri"/>
                  <w:bCs/>
                  <w:sz w:val="20"/>
                  <w:szCs w:val="20"/>
                </w:rPr>
                <w:t xml:space="preserve"> Kursen möjliggör </w:t>
              </w:r>
              <w:r w:rsidR="00AE0307">
                <w:rPr>
                  <w:rFonts w:ascii="Calibri" w:hAnsi="Calibri"/>
                  <w:bCs/>
                  <w:sz w:val="20"/>
                  <w:szCs w:val="20"/>
                </w:rPr>
                <w:t xml:space="preserve">att studenten </w:t>
              </w:r>
              <w:r w:rsidR="00961E47">
                <w:rPr>
                  <w:rFonts w:ascii="Calibri" w:hAnsi="Calibri"/>
                  <w:bCs/>
                  <w:sz w:val="20"/>
                  <w:szCs w:val="20"/>
                </w:rPr>
                <w:t>får</w:t>
              </w:r>
              <w:r w:rsidR="00AE0307">
                <w:rPr>
                  <w:rFonts w:ascii="Calibri" w:hAnsi="Calibri"/>
                  <w:bCs/>
                  <w:sz w:val="20"/>
                  <w:szCs w:val="20"/>
                </w:rPr>
                <w:t xml:space="preserve"> bekanta sig med olika arbetsmoment som </w:t>
              </w:r>
              <w:r w:rsidR="00325701">
                <w:rPr>
                  <w:rFonts w:ascii="Calibri" w:hAnsi="Calibri"/>
                  <w:bCs/>
                  <w:sz w:val="20"/>
                  <w:szCs w:val="20"/>
                </w:rPr>
                <w:t>företagssköterskan arbetar med.</w:t>
              </w:r>
              <w:r w:rsidR="00B6655F">
                <w:rPr>
                  <w:rFonts w:ascii="Calibri" w:hAnsi="Calibri"/>
                  <w:bCs/>
                  <w:sz w:val="20"/>
                  <w:szCs w:val="20"/>
                </w:rPr>
                <w:t xml:space="preserve"> En styrka med kursen är verksamhetsbesöket</w:t>
              </w:r>
              <w:r w:rsidR="00980DC5">
                <w:rPr>
                  <w:rFonts w:ascii="Calibri" w:hAnsi="Calibri"/>
                  <w:bCs/>
                  <w:sz w:val="20"/>
                  <w:szCs w:val="20"/>
                </w:rPr>
                <w:t xml:space="preserve">. Studenterna lyfta även fram att </w:t>
              </w:r>
              <w:r w:rsidR="007F5754">
                <w:rPr>
                  <w:rFonts w:ascii="Calibri" w:hAnsi="Calibri"/>
                  <w:bCs/>
                  <w:sz w:val="20"/>
                  <w:szCs w:val="20"/>
                </w:rPr>
                <w:t>de tycker att kursen har ett tydligt upplägg på Canvas.</w:t>
              </w:r>
            </w:sdtContent>
          </w:sdt>
        </w:p>
        <w:p w14:paraId="0261BAB6" w14:textId="2055691F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1C5B54">
                <w:rPr>
                  <w:rFonts w:ascii="Calibri" w:hAnsi="Calibri"/>
                  <w:bCs/>
                  <w:sz w:val="20"/>
                  <w:szCs w:val="20"/>
                </w:rPr>
                <w:t>Studenterna lyfter fram att de önskar ytterligare diskussion</w:t>
              </w:r>
              <w:r w:rsidR="000027DE">
                <w:rPr>
                  <w:rFonts w:ascii="Calibri" w:hAnsi="Calibri"/>
                  <w:bCs/>
                  <w:sz w:val="20"/>
                  <w:szCs w:val="20"/>
                </w:rPr>
                <w:t xml:space="preserve"> utifrån fall. De har även lyft fram önskan om att ha föreläsning i psykoedukation.</w:t>
              </w:r>
            </w:sdtContent>
          </w:sdt>
        </w:p>
        <w:p w14:paraId="0261BAB7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bCs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0261BAB8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5"/>
                    <w:enabled/>
                    <w:calcOnExit w:val="0"/>
                    <w:textInput/>
                  </w:ffData>
                </w:fldChar>
              </w:r>
              <w:bookmarkStart w:id="1" w:name="Text15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</w:sdtContent>
        </w:sdt>
        <w:p w14:paraId="0261BAB9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0261BAB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bookmarkEnd w:id="1" w:displacedByCustomXml="next"/>
        <w:sdt>
          <w:sdtPr>
            <w:rPr>
              <w:rFonts w:ascii="Calibri" w:hAnsi="Calibri"/>
              <w:b/>
              <w:bCs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>
            <w:rPr>
              <w:b w:val="0"/>
              <w:bCs w:val="0"/>
            </w:rPr>
          </w:sdtEndPr>
          <w:sdtContent>
            <w:p w14:paraId="0261BABB" w14:textId="76B90DFF" w:rsidR="00794B45" w:rsidRPr="00D1174B" w:rsidRDefault="000027DE" w:rsidP="00794B45">
              <w:pPr>
                <w:rPr>
                  <w:bCs/>
                  <w:i/>
                </w:rPr>
              </w:pPr>
              <w:r>
                <w:rPr>
                  <w:rFonts w:ascii="Calibri" w:hAnsi="Calibri"/>
                  <w:bCs/>
                  <w:sz w:val="20"/>
                  <w:szCs w:val="20"/>
                </w:rPr>
                <w:t xml:space="preserve">Till nästa kurs kommer </w:t>
              </w:r>
              <w:r w:rsidR="00FF0AA1">
                <w:rPr>
                  <w:rFonts w:ascii="Calibri" w:hAnsi="Calibri"/>
                  <w:bCs/>
                  <w:sz w:val="20"/>
                  <w:szCs w:val="20"/>
                </w:rPr>
                <w:t>vi att utveckla ett seminarium om psykoedukation</w:t>
              </w:r>
              <w:r w:rsidR="00534738">
                <w:rPr>
                  <w:rFonts w:ascii="Calibri" w:hAnsi="Calibri"/>
                  <w:bCs/>
                  <w:sz w:val="20"/>
                  <w:szCs w:val="20"/>
                </w:rPr>
                <w:t>, eftersom</w:t>
              </w:r>
              <w:r w:rsidR="00A60368">
                <w:rPr>
                  <w:rFonts w:ascii="Calibri" w:hAnsi="Calibri"/>
                  <w:bCs/>
                  <w:sz w:val="20"/>
                  <w:szCs w:val="20"/>
                </w:rPr>
                <w:t xml:space="preserve"> kunskaper i detta även utgör en </w:t>
              </w:r>
              <w:r w:rsidR="00534738">
                <w:rPr>
                  <w:rFonts w:ascii="Calibri" w:hAnsi="Calibri"/>
                  <w:bCs/>
                  <w:sz w:val="20"/>
                  <w:szCs w:val="20"/>
                </w:rPr>
                <w:t>grund i kompetensbeskrivningen för företagssköterskor.</w:t>
              </w:r>
              <w:r w:rsidR="00D33CD4">
                <w:rPr>
                  <w:rFonts w:ascii="Calibri" w:hAnsi="Calibri"/>
                  <w:bCs/>
                  <w:sz w:val="20"/>
                  <w:szCs w:val="20"/>
                </w:rPr>
                <w:t xml:space="preserve"> Vi ska även titta på att lyfta in fler falldiskussioner.</w:t>
              </w:r>
            </w:p>
          </w:sdtContent>
        </w:sdt>
        <w:p w14:paraId="0261BABC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2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2"/>
            </w:sdtContent>
          </w:sdt>
        </w:p>
        <w:p w14:paraId="0261BABD" w14:textId="77777777" w:rsidR="00794B45" w:rsidRPr="007516BA" w:rsidRDefault="00904C45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E32E" w14:textId="77777777" w:rsidR="00904C45" w:rsidRDefault="00904C45">
      <w:r>
        <w:separator/>
      </w:r>
    </w:p>
  </w:endnote>
  <w:endnote w:type="continuationSeparator" w:id="0">
    <w:p w14:paraId="5048E71B" w14:textId="77777777" w:rsidR="00904C45" w:rsidRDefault="0090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BAEF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0261BAF0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0261BAF5" w14:textId="77777777" w:rsidTr="00B6143B">
      <w:tc>
        <w:tcPr>
          <w:tcW w:w="2418" w:type="dxa"/>
        </w:tcPr>
        <w:p w14:paraId="0261BAF1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</w:tcPr>
        <w:p w14:paraId="0261BAF2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</w:tcPr>
        <w:p w14:paraId="0261BAF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</w:tcPr>
        <w:p w14:paraId="0261BAF4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0261BAFC" w14:textId="77777777" w:rsidTr="00B6143B">
      <w:tc>
        <w:tcPr>
          <w:tcW w:w="2418" w:type="dxa"/>
          <w:vMerge w:val="restart"/>
        </w:tcPr>
        <w:p w14:paraId="0261BAF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0261BAF7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</w:tcPr>
        <w:p w14:paraId="0261BAF8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0261BAF9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</w:tcPr>
        <w:p w14:paraId="0261BAFA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</w:tcPr>
        <w:p w14:paraId="0261BAFB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0261BB01" w14:textId="77777777" w:rsidTr="00B6143B">
      <w:tc>
        <w:tcPr>
          <w:tcW w:w="2418" w:type="dxa"/>
          <w:vMerge/>
        </w:tcPr>
        <w:p w14:paraId="0261BAF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</w:tcPr>
        <w:p w14:paraId="0261BAF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0261BAFF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</w:tcPr>
        <w:p w14:paraId="0261BB00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0261BB06" w14:textId="77777777" w:rsidTr="00B6143B">
      <w:tc>
        <w:tcPr>
          <w:tcW w:w="2418" w:type="dxa"/>
        </w:tcPr>
        <w:p w14:paraId="0261BB0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</w:tcPr>
        <w:p w14:paraId="0261BB03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</w:tcPr>
        <w:p w14:paraId="0261BB04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</w:tcPr>
        <w:p w14:paraId="0261BB05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0261BB07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EB1F" w14:textId="77777777" w:rsidR="00904C45" w:rsidRDefault="00904C45">
      <w:r>
        <w:separator/>
      </w:r>
    </w:p>
  </w:footnote>
  <w:footnote w:type="continuationSeparator" w:id="0">
    <w:p w14:paraId="1BA8868F" w14:textId="77777777" w:rsidR="00904C45" w:rsidRDefault="0090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0261BAC6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0261BAC2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0261BAC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0261BAC4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0261BAC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0261BACB" w14:textId="77777777" w:rsidTr="00B6143B">
      <w:tc>
        <w:tcPr>
          <w:tcW w:w="5390" w:type="dxa"/>
          <w:vMerge/>
        </w:tcPr>
        <w:p w14:paraId="0261BAC7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</w:tcPr>
        <w:p w14:paraId="0261BAC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0261BAC9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</w:tcPr>
        <w:p w14:paraId="0261BAC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0261BACE" w14:textId="77777777" w:rsidTr="00B6143B">
      <w:tc>
        <w:tcPr>
          <w:tcW w:w="5390" w:type="dxa"/>
          <w:vMerge/>
        </w:tcPr>
        <w:p w14:paraId="0261BACC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</w:tcPr>
        <w:p w14:paraId="0261BACD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261BAC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0261BAD4" w14:textId="77777777" w:rsidTr="00B6143B">
      <w:trPr>
        <w:trHeight w:hRule="exact" w:val="227"/>
      </w:trPr>
      <w:tc>
        <w:tcPr>
          <w:tcW w:w="5390" w:type="dxa"/>
          <w:vMerge w:val="restart"/>
        </w:tcPr>
        <w:p w14:paraId="0261BAD0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0261BB08" wp14:editId="0261BB09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14:paraId="0261BAD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</w:tcPr>
        <w:p w14:paraId="0261BAD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</w:tcPr>
        <w:p w14:paraId="0261BAD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0261BAD9" w14:textId="77777777" w:rsidTr="00B6143B">
      <w:tc>
        <w:tcPr>
          <w:tcW w:w="5390" w:type="dxa"/>
          <w:vMerge/>
        </w:tcPr>
        <w:p w14:paraId="0261BAD5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0261BAD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</w:tcPr>
        <w:p w14:paraId="0261BAD7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0261BAD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0261BADE" w14:textId="77777777" w:rsidTr="00B6143B">
      <w:tc>
        <w:tcPr>
          <w:tcW w:w="5390" w:type="dxa"/>
          <w:vMerge/>
        </w:tcPr>
        <w:p w14:paraId="0261BADA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0261BADB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</w:tcPr>
        <w:p w14:paraId="0261BAD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</w:tcPr>
        <w:p w14:paraId="0261BAD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0261BAE3" w14:textId="77777777" w:rsidTr="00B6143B">
      <w:tc>
        <w:tcPr>
          <w:tcW w:w="5390" w:type="dxa"/>
          <w:vMerge/>
        </w:tcPr>
        <w:p w14:paraId="0261BAD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0261BAE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</w:tcPr>
        <w:p w14:paraId="0261BAE1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</w:tcPr>
        <w:p w14:paraId="0261BAE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0261BAE8" w14:textId="77777777" w:rsidTr="00B6143B">
      <w:tc>
        <w:tcPr>
          <w:tcW w:w="5390" w:type="dxa"/>
          <w:vMerge/>
        </w:tcPr>
        <w:p w14:paraId="0261BAE4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</w:tcPr>
        <w:p w14:paraId="0261BAE5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0261BAE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0261BAE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0261BAED" w14:textId="77777777" w:rsidTr="00B6143B">
      <w:trPr>
        <w:trHeight w:hRule="exact" w:val="227"/>
      </w:trPr>
      <w:tc>
        <w:tcPr>
          <w:tcW w:w="5390" w:type="dxa"/>
        </w:tcPr>
        <w:p w14:paraId="0261BAE9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</w:tcPr>
        <w:p w14:paraId="0261BAEA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</w:tcPr>
        <w:p w14:paraId="0261BAE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</w:tcPr>
        <w:p w14:paraId="0261BAEC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261BAEE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1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027DE"/>
    <w:rsid w:val="00006F20"/>
    <w:rsid w:val="0002559A"/>
    <w:rsid w:val="00032F08"/>
    <w:rsid w:val="00036E63"/>
    <w:rsid w:val="00046832"/>
    <w:rsid w:val="00057050"/>
    <w:rsid w:val="00077AB6"/>
    <w:rsid w:val="00094A1E"/>
    <w:rsid w:val="000A7726"/>
    <w:rsid w:val="000B046A"/>
    <w:rsid w:val="000C63A7"/>
    <w:rsid w:val="000D6F3C"/>
    <w:rsid w:val="00114987"/>
    <w:rsid w:val="00114DC8"/>
    <w:rsid w:val="00121F9C"/>
    <w:rsid w:val="001406BD"/>
    <w:rsid w:val="001443B5"/>
    <w:rsid w:val="00144F06"/>
    <w:rsid w:val="001663DC"/>
    <w:rsid w:val="00177C13"/>
    <w:rsid w:val="00190E78"/>
    <w:rsid w:val="00196E75"/>
    <w:rsid w:val="001A0713"/>
    <w:rsid w:val="001A4B87"/>
    <w:rsid w:val="001C5B54"/>
    <w:rsid w:val="001D4734"/>
    <w:rsid w:val="001F0ADF"/>
    <w:rsid w:val="0020259A"/>
    <w:rsid w:val="00204C29"/>
    <w:rsid w:val="002211E3"/>
    <w:rsid w:val="002513BC"/>
    <w:rsid w:val="00260F74"/>
    <w:rsid w:val="00270E28"/>
    <w:rsid w:val="00283CE4"/>
    <w:rsid w:val="002B5698"/>
    <w:rsid w:val="002F1A41"/>
    <w:rsid w:val="00311ECB"/>
    <w:rsid w:val="00312650"/>
    <w:rsid w:val="00312D7D"/>
    <w:rsid w:val="00313BF9"/>
    <w:rsid w:val="00325701"/>
    <w:rsid w:val="0035118E"/>
    <w:rsid w:val="00363EE8"/>
    <w:rsid w:val="0038441A"/>
    <w:rsid w:val="003A0EF1"/>
    <w:rsid w:val="003A2C70"/>
    <w:rsid w:val="003A3EFD"/>
    <w:rsid w:val="003B074D"/>
    <w:rsid w:val="003C1047"/>
    <w:rsid w:val="003C6F5C"/>
    <w:rsid w:val="003C7C90"/>
    <w:rsid w:val="003C7F7E"/>
    <w:rsid w:val="003D58B3"/>
    <w:rsid w:val="003D617B"/>
    <w:rsid w:val="003E0E58"/>
    <w:rsid w:val="003E3803"/>
    <w:rsid w:val="003E590E"/>
    <w:rsid w:val="004079AC"/>
    <w:rsid w:val="00421BED"/>
    <w:rsid w:val="0043320A"/>
    <w:rsid w:val="00444B24"/>
    <w:rsid w:val="00464B41"/>
    <w:rsid w:val="00465497"/>
    <w:rsid w:val="0047273D"/>
    <w:rsid w:val="00486C3A"/>
    <w:rsid w:val="0049165B"/>
    <w:rsid w:val="00492994"/>
    <w:rsid w:val="00497C84"/>
    <w:rsid w:val="004A0360"/>
    <w:rsid w:val="004C0E78"/>
    <w:rsid w:val="004C60FE"/>
    <w:rsid w:val="004D66E6"/>
    <w:rsid w:val="004D70E9"/>
    <w:rsid w:val="004F5992"/>
    <w:rsid w:val="00534738"/>
    <w:rsid w:val="0054298A"/>
    <w:rsid w:val="00551649"/>
    <w:rsid w:val="00562F9E"/>
    <w:rsid w:val="00564B0A"/>
    <w:rsid w:val="00575C36"/>
    <w:rsid w:val="00595A9C"/>
    <w:rsid w:val="005F2B31"/>
    <w:rsid w:val="00614C86"/>
    <w:rsid w:val="00623605"/>
    <w:rsid w:val="00627286"/>
    <w:rsid w:val="006435A4"/>
    <w:rsid w:val="00685749"/>
    <w:rsid w:val="006969FE"/>
    <w:rsid w:val="006A2BE9"/>
    <w:rsid w:val="006A7D96"/>
    <w:rsid w:val="006D6116"/>
    <w:rsid w:val="006F1F26"/>
    <w:rsid w:val="006F663E"/>
    <w:rsid w:val="00703CBC"/>
    <w:rsid w:val="00704998"/>
    <w:rsid w:val="00712039"/>
    <w:rsid w:val="00717163"/>
    <w:rsid w:val="00737C71"/>
    <w:rsid w:val="007478B9"/>
    <w:rsid w:val="007516BA"/>
    <w:rsid w:val="00752CBD"/>
    <w:rsid w:val="00755C2E"/>
    <w:rsid w:val="00766E50"/>
    <w:rsid w:val="00794B45"/>
    <w:rsid w:val="007A17E8"/>
    <w:rsid w:val="007A73C3"/>
    <w:rsid w:val="007B294C"/>
    <w:rsid w:val="007B61E4"/>
    <w:rsid w:val="007C2307"/>
    <w:rsid w:val="007D3C45"/>
    <w:rsid w:val="007D67DD"/>
    <w:rsid w:val="007E021D"/>
    <w:rsid w:val="007E4EBC"/>
    <w:rsid w:val="007F1290"/>
    <w:rsid w:val="007F5754"/>
    <w:rsid w:val="00816930"/>
    <w:rsid w:val="00887F84"/>
    <w:rsid w:val="008B1B61"/>
    <w:rsid w:val="008B319A"/>
    <w:rsid w:val="008B4FE9"/>
    <w:rsid w:val="008D56D0"/>
    <w:rsid w:val="00904C45"/>
    <w:rsid w:val="0092147F"/>
    <w:rsid w:val="009313D7"/>
    <w:rsid w:val="00961E47"/>
    <w:rsid w:val="00980DC5"/>
    <w:rsid w:val="00985CC6"/>
    <w:rsid w:val="009903EC"/>
    <w:rsid w:val="009C25E7"/>
    <w:rsid w:val="009D5720"/>
    <w:rsid w:val="009E346D"/>
    <w:rsid w:val="009E354B"/>
    <w:rsid w:val="00A016B8"/>
    <w:rsid w:val="00A07B87"/>
    <w:rsid w:val="00A266C3"/>
    <w:rsid w:val="00A270C9"/>
    <w:rsid w:val="00A3362C"/>
    <w:rsid w:val="00A366FF"/>
    <w:rsid w:val="00A60368"/>
    <w:rsid w:val="00A75DE0"/>
    <w:rsid w:val="00A765A1"/>
    <w:rsid w:val="00A87543"/>
    <w:rsid w:val="00A928E6"/>
    <w:rsid w:val="00AB07EC"/>
    <w:rsid w:val="00AC715B"/>
    <w:rsid w:val="00AE0307"/>
    <w:rsid w:val="00AF6527"/>
    <w:rsid w:val="00B155A0"/>
    <w:rsid w:val="00B17F6F"/>
    <w:rsid w:val="00B2181E"/>
    <w:rsid w:val="00B257B5"/>
    <w:rsid w:val="00B3247F"/>
    <w:rsid w:val="00B56273"/>
    <w:rsid w:val="00B6143B"/>
    <w:rsid w:val="00B62291"/>
    <w:rsid w:val="00B6655F"/>
    <w:rsid w:val="00B724A5"/>
    <w:rsid w:val="00B75EB4"/>
    <w:rsid w:val="00B86C76"/>
    <w:rsid w:val="00B94444"/>
    <w:rsid w:val="00B96FF0"/>
    <w:rsid w:val="00BD05A1"/>
    <w:rsid w:val="00BD54A3"/>
    <w:rsid w:val="00BE03B9"/>
    <w:rsid w:val="00BE1CE1"/>
    <w:rsid w:val="00BE7011"/>
    <w:rsid w:val="00BF01D7"/>
    <w:rsid w:val="00C07890"/>
    <w:rsid w:val="00C367FF"/>
    <w:rsid w:val="00C4073F"/>
    <w:rsid w:val="00C52BCE"/>
    <w:rsid w:val="00C76C82"/>
    <w:rsid w:val="00C77DF5"/>
    <w:rsid w:val="00C87F27"/>
    <w:rsid w:val="00C9081B"/>
    <w:rsid w:val="00C91709"/>
    <w:rsid w:val="00CA670A"/>
    <w:rsid w:val="00CB4642"/>
    <w:rsid w:val="00CC0DF7"/>
    <w:rsid w:val="00D1174B"/>
    <w:rsid w:val="00D1522F"/>
    <w:rsid w:val="00D2347B"/>
    <w:rsid w:val="00D26FC0"/>
    <w:rsid w:val="00D33CD4"/>
    <w:rsid w:val="00D344FD"/>
    <w:rsid w:val="00D640C6"/>
    <w:rsid w:val="00D738A2"/>
    <w:rsid w:val="00D83D27"/>
    <w:rsid w:val="00D97B15"/>
    <w:rsid w:val="00DA2BDF"/>
    <w:rsid w:val="00DB2A7A"/>
    <w:rsid w:val="00DC3E08"/>
    <w:rsid w:val="00DC602A"/>
    <w:rsid w:val="00DD15E7"/>
    <w:rsid w:val="00DD3D5A"/>
    <w:rsid w:val="00E01E07"/>
    <w:rsid w:val="00E104D8"/>
    <w:rsid w:val="00E16C3A"/>
    <w:rsid w:val="00E22DF8"/>
    <w:rsid w:val="00E25166"/>
    <w:rsid w:val="00E337FD"/>
    <w:rsid w:val="00E448F1"/>
    <w:rsid w:val="00E46177"/>
    <w:rsid w:val="00E715B3"/>
    <w:rsid w:val="00ED3868"/>
    <w:rsid w:val="00F07825"/>
    <w:rsid w:val="00F2517F"/>
    <w:rsid w:val="00F310C9"/>
    <w:rsid w:val="00F56A8B"/>
    <w:rsid w:val="00F9207F"/>
    <w:rsid w:val="00FA70B5"/>
    <w:rsid w:val="00FB56C8"/>
    <w:rsid w:val="00FC3D76"/>
    <w:rsid w:val="00FC72DF"/>
    <w:rsid w:val="00FF0AA1"/>
    <w:rsid w:val="05670E84"/>
    <w:rsid w:val="07BD4223"/>
    <w:rsid w:val="0F94074D"/>
    <w:rsid w:val="29556809"/>
    <w:rsid w:val="2CB38FAE"/>
    <w:rsid w:val="345065C0"/>
    <w:rsid w:val="3C92DE40"/>
    <w:rsid w:val="5587AB87"/>
    <w:rsid w:val="569FDD59"/>
    <w:rsid w:val="583E24B8"/>
    <w:rsid w:val="5B3B50A6"/>
    <w:rsid w:val="61864676"/>
    <w:rsid w:val="70976A73"/>
    <w:rsid w:val="7B0AD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1BA7B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character" w:styleId="Kommentarsreferens">
    <w:name w:val="annotation reference"/>
    <w:basedOn w:val="Standardstycketeckensnitt"/>
    <w:semiHidden/>
    <w:unhideWhenUsed/>
    <w:rsid w:val="001D4734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1D473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1D4734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D473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D4734"/>
    <w:rPr>
      <w:b/>
      <w:bCs/>
    </w:rPr>
  </w:style>
  <w:style w:type="character" w:styleId="Nmn">
    <w:name w:val="Mention"/>
    <w:basedOn w:val="Standardstycketeckensnitt"/>
    <w:uiPriority w:val="99"/>
    <w:unhideWhenUsed/>
    <w:rsid w:val="001D47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2E44B0"/>
    <w:rsid w:val="00465497"/>
    <w:rsid w:val="00564B0A"/>
    <w:rsid w:val="00685749"/>
    <w:rsid w:val="007C2307"/>
    <w:rsid w:val="00A53F63"/>
    <w:rsid w:val="00AE7A09"/>
    <w:rsid w:val="00AF6527"/>
    <w:rsid w:val="00F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  <lcf76f155ced4ddcb4097134ff3c332f xmlns="483d315d-ed55-432b-bd70-1d7aaac4731d">
      <Terms xmlns="http://schemas.microsoft.com/office/infopath/2007/PartnerControls"/>
    </lcf76f155ced4ddcb4097134ff3c332f>
    <TaxCatchAll xmlns="92cd7cde-b6ae-4012-9649-97af58f1bc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8" ma:contentTypeDescription="Skapa ett nytt dokument." ma:contentTypeScope="" ma:versionID="1c7a5758014c6fa00dccdc0b35bcbf5a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efc4751ac0235675393b958dda54f6cb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09ef7e2-1976-4f90-a4d7-f92c9400df60}" ma:internalName="TaxCatchAll" ma:showField="CatchAllData" ma:web="92cd7cde-b6ae-4012-9649-97af58f1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E33C7-EEFF-42D5-997A-395AA374EFFF}">
  <ds:schemaRefs>
    <ds:schemaRef ds:uri="http://schemas.microsoft.com/office/2006/metadata/properties"/>
    <ds:schemaRef ds:uri="http://schemas.microsoft.com/office/infopath/2007/PartnerControls"/>
    <ds:schemaRef ds:uri="483d315d-ed55-432b-bd70-1d7aaac4731d"/>
    <ds:schemaRef ds:uri="92cd7cde-b6ae-4012-9649-97af58f1bcd0"/>
  </ds:schemaRefs>
</ds:datastoreItem>
</file>

<file path=customXml/itemProps2.xml><?xml version="1.0" encoding="utf-8"?>
<ds:datastoreItem xmlns:ds="http://schemas.openxmlformats.org/officeDocument/2006/customXml" ds:itemID="{EE307B6A-0FB2-41FA-96A5-7DA9986E7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D23E3-2773-46E2-ABEC-601BAF9D5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2543</Characters>
  <Application>Microsoft Office Word</Application>
  <DocSecurity>0</DocSecurity>
  <Lines>21</Lines>
  <Paragraphs>6</Paragraphs>
  <ScaleCrop>false</ScaleCrop>
  <Company>Karolinska Institutet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Atterwall</dc:creator>
  <cp:lastModifiedBy>Katarina Niinisaari Ribba</cp:lastModifiedBy>
  <cp:revision>3</cp:revision>
  <cp:lastPrinted>2005-09-06T09:11:00Z</cp:lastPrinted>
  <dcterms:created xsi:type="dcterms:W3CDTF">2026-06-23T06:22:00Z</dcterms:created>
  <dcterms:modified xsi:type="dcterms:W3CDTF">2026-06-23T06:23:00Z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  <property fmtid="{D5CDD505-2E9C-101B-9397-08002B2CF9AE}" pid="33" name="GrammarlyDocumentId">
    <vt:lpwstr>cf88bc475643f266f5bfe0e79d345dcef21b35a7ad535d901784e80722154cef</vt:lpwstr>
  </property>
  <property fmtid="{D5CDD505-2E9C-101B-9397-08002B2CF9AE}" pid="34" name="MediaServiceImageTags">
    <vt:lpwstr/>
  </property>
</Properties>
</file>