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E5F9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784F41B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7ADD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</w:t>
            </w:r>
          </w:p>
          <w:p w14:paraId="563B1399" w14:textId="7805348F" w:rsidR="00D520A7" w:rsidRPr="00312650" w:rsidRDefault="00473657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3BL005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37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45CFCE3E" w14:textId="403C3D87" w:rsidR="001F259A" w:rsidRPr="00312650" w:rsidRDefault="001B3490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Avancerad </w:t>
            </w:r>
            <w:r w:rsidR="00473657">
              <w:rPr>
                <w:rFonts w:ascii="Calibri" w:hAnsi="Calibri"/>
                <w:b/>
                <w:sz w:val="20"/>
                <w:szCs w:val="20"/>
              </w:rPr>
              <w:t>ekokardiografi</w:t>
            </w:r>
          </w:p>
          <w:p w14:paraId="5027F25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CE6F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4E038698" w14:textId="422D43DE" w:rsidR="001B3490" w:rsidRPr="00312650" w:rsidRDefault="001B3490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7,5</w:t>
            </w:r>
          </w:p>
        </w:tc>
      </w:tr>
      <w:tr w:rsidR="001F259A" w14:paraId="2AB82926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1B25" w14:textId="77777777" w:rsidR="001F259A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32B0B2ED" w14:textId="4BFA13B5" w:rsidR="001B3490" w:rsidRPr="00312650" w:rsidRDefault="00473657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HT2025</w:t>
            </w:r>
          </w:p>
          <w:p w14:paraId="73B3121C" w14:textId="14A3C17C" w:rsidR="001F259A" w:rsidRPr="00312650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369" w14:textId="41F5F29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30F4644A" w14:textId="7DFD0C04" w:rsidR="001F259A" w:rsidRPr="00312650" w:rsidRDefault="0066423B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7/11 2025 - </w:t>
            </w:r>
            <w:r w:rsidR="00C4529E">
              <w:rPr>
                <w:rFonts w:ascii="Calibri" w:hAnsi="Calibri"/>
                <w:b/>
                <w:sz w:val="20"/>
                <w:szCs w:val="20"/>
              </w:rPr>
              <w:t>16/</w:t>
            </w:r>
            <w:proofErr w:type="gramStart"/>
            <w:r w:rsidR="00C4529E">
              <w:rPr>
                <w:rFonts w:ascii="Calibri" w:hAnsi="Calibri"/>
                <w:b/>
                <w:sz w:val="20"/>
                <w:szCs w:val="20"/>
              </w:rPr>
              <w:t>1-2026</w:t>
            </w:r>
            <w:proofErr w:type="gramEnd"/>
          </w:p>
        </w:tc>
      </w:tr>
    </w:tbl>
    <w:p w14:paraId="760F6E78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55DB2B3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F5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43ED0AC" w14:textId="30B1D04F" w:rsidR="001F259A" w:rsidRPr="00312650" w:rsidRDefault="001B3490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Karin Bouma</w:t>
                </w:r>
              </w:p>
            </w:sdtContent>
          </w:sdt>
          <w:p w14:paraId="68D820D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49A2" w14:textId="77777777" w:rsidR="001F259A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453D25AD" w14:textId="6F0435DD" w:rsidR="001B3490" w:rsidRPr="00312650" w:rsidRDefault="0066423B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Karin Bouma</w:t>
            </w:r>
          </w:p>
        </w:tc>
      </w:tr>
      <w:tr w:rsidR="001F259A" w14:paraId="0A75DECC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21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11B78C37" w14:textId="2ACA32F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98AD06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EE2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D846078" w14:textId="5FCEA7A5" w:rsidR="001F259A" w:rsidRPr="00312650" w:rsidRDefault="0066423B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>Lisa Eriksson, Lena Forsberg</w:t>
                </w:r>
              </w:p>
            </w:sdtContent>
          </w:sdt>
        </w:tc>
      </w:tr>
    </w:tbl>
    <w:p w14:paraId="66F0EDAE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1F9ECA3B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278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4988D896" w14:textId="3970C529" w:rsidR="001F259A" w:rsidRDefault="00CF45F4" w:rsidP="00965E09">
                <w:r>
                  <w:rPr>
                    <w:rFonts w:ascii="Calibri" w:hAnsi="Calibri"/>
                    <w:b/>
                    <w:sz w:val="20"/>
                    <w:szCs w:val="20"/>
                  </w:rPr>
                  <w:t>13</w:t>
                </w:r>
              </w:p>
            </w:sdtContent>
          </w:sdt>
          <w:p w14:paraId="21E9CB3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C7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  <w:showingPlcHdr/>
            </w:sdtPr>
            <w:sdtEndPr/>
            <w:sdtContent>
              <w:p w14:paraId="388B8841" w14:textId="7F6314D7" w:rsidR="001F259A" w:rsidRPr="00312650" w:rsidRDefault="0008502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A7120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5BF6EE38" w14:textId="16748B5B" w:rsidR="001F259A" w:rsidRPr="00312650" w:rsidRDefault="00CF45F4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B48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2DA4A01A" w14:textId="6E677ACF" w:rsidR="001F259A" w:rsidRPr="00312650" w:rsidRDefault="00B86189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54% (7 av 13)</w:t>
                </w:r>
              </w:p>
            </w:sdtContent>
          </w:sdt>
        </w:tc>
      </w:tr>
      <w:tr w:rsidR="001F259A" w14:paraId="7BF291A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0989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691F970C" w14:textId="5A82D63A" w:rsidR="001F259A" w:rsidRPr="00312650" w:rsidRDefault="003B6E39" w:rsidP="0008502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Kursråd</w:t>
            </w:r>
            <w:r w:rsidR="00417C0A">
              <w:rPr>
                <w:rFonts w:ascii="Calibri" w:hAnsi="Calibri"/>
                <w:b/>
                <w:sz w:val="20"/>
                <w:szCs w:val="20"/>
              </w:rPr>
              <w:t xml:space="preserve"> 5 december 2025 samt</w:t>
            </w:r>
            <w:r w:rsidR="00937B38">
              <w:rPr>
                <w:rFonts w:ascii="Calibri" w:hAnsi="Calibri"/>
                <w:b/>
                <w:sz w:val="20"/>
                <w:szCs w:val="20"/>
              </w:rPr>
              <w:t xml:space="preserve"> löpande diskussion med studenterna under kursens gång</w:t>
            </w:r>
          </w:p>
        </w:tc>
      </w:tr>
      <w:tr w:rsidR="001F259A" w14:paraId="79F1374B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6C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Cs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592EA503" w14:textId="43BA42D7" w:rsidR="001F259A" w:rsidRPr="00A91066" w:rsidRDefault="00937B38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Cs/>
                    <w:sz w:val="20"/>
                    <w:szCs w:val="20"/>
                  </w:rPr>
                  <w:t xml:space="preserve">Via </w:t>
                </w:r>
                <w:proofErr w:type="spellStart"/>
                <w:r>
                  <w:rPr>
                    <w:rFonts w:ascii="Calibri" w:hAnsi="Calibri"/>
                    <w:bCs/>
                    <w:sz w:val="20"/>
                    <w:szCs w:val="20"/>
                  </w:rPr>
                  <w:t>drupal</w:t>
                </w:r>
                <w:proofErr w:type="spellEnd"/>
                <w:r>
                  <w:rPr>
                    <w:rFonts w:ascii="Calibri" w:hAnsi="Calibri"/>
                    <w:bCs/>
                    <w:sz w:val="20"/>
                    <w:szCs w:val="20"/>
                  </w:rPr>
                  <w:t>/Canvas</w:t>
                </w:r>
              </w:p>
            </w:sdtContent>
          </w:sdt>
          <w:p w14:paraId="6D7D45F2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5E3251E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6613C6E3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FC1EE40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DDDC36C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6F9EEC95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3EE71521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/>
      <w:sdtContent>
        <w:p w14:paraId="42225659" w14:textId="49227A4B" w:rsidR="001F259A" w:rsidRPr="00794B45" w:rsidRDefault="00014E48" w:rsidP="0008502F">
          <w:pPr>
            <w:pStyle w:val="Liststycke"/>
            <w:numPr>
              <w:ilvl w:val="0"/>
              <w:numId w:val="1"/>
            </w:numPr>
          </w:pPr>
          <w:r>
            <w:rPr>
              <w:rFonts w:ascii="Calibri" w:hAnsi="Calibri"/>
              <w:b/>
              <w:sz w:val="20"/>
              <w:szCs w:val="20"/>
            </w:rPr>
            <w:t>Svarskrivningsseminarium med svarskrivande BMA och klinisk fysiolog</w:t>
          </w:r>
        </w:p>
      </w:sdtContent>
    </w:sdt>
    <w:p w14:paraId="3A57797C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48DC6C21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/>
      <w:sdtContent>
        <w:p w14:paraId="40A49476" w14:textId="361DBC90" w:rsidR="0008502F" w:rsidRDefault="00921414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rFonts w:ascii="Calibri" w:hAnsi="Calibri"/>
              <w:b/>
              <w:sz w:val="20"/>
              <w:szCs w:val="20"/>
            </w:rPr>
            <w:t>Studenterna är i stort mycket nöjda med kursen</w:t>
          </w:r>
          <w:r w:rsidR="005A50EF">
            <w:rPr>
              <w:rFonts w:ascii="Calibri" w:hAnsi="Calibri"/>
              <w:b/>
              <w:sz w:val="20"/>
              <w:szCs w:val="20"/>
            </w:rPr>
            <w:t xml:space="preserve">. Generellt tycker de om TBL som examinationsform, de uppskattar </w:t>
          </w:r>
          <w:proofErr w:type="gramStart"/>
          <w:r w:rsidR="005A50EF">
            <w:rPr>
              <w:rFonts w:ascii="Calibri" w:hAnsi="Calibri"/>
              <w:b/>
              <w:sz w:val="20"/>
              <w:szCs w:val="20"/>
            </w:rPr>
            <w:t>framförallt</w:t>
          </w:r>
          <w:proofErr w:type="gramEnd"/>
          <w:r w:rsidR="005A50EF">
            <w:rPr>
              <w:rFonts w:ascii="Calibri" w:hAnsi="Calibri"/>
              <w:b/>
              <w:sz w:val="20"/>
              <w:szCs w:val="20"/>
            </w:rPr>
            <w:t xml:space="preserve"> tema 2 som handlar om </w:t>
          </w:r>
          <w:proofErr w:type="spellStart"/>
          <w:r w:rsidR="005A50EF">
            <w:rPr>
              <w:rFonts w:ascii="Calibri" w:hAnsi="Calibri"/>
              <w:b/>
              <w:sz w:val="20"/>
              <w:szCs w:val="20"/>
            </w:rPr>
            <w:t>svarskrivning</w:t>
          </w:r>
          <w:proofErr w:type="spellEnd"/>
          <w:r w:rsidR="005A50EF">
            <w:rPr>
              <w:rFonts w:ascii="Calibri" w:hAnsi="Calibri"/>
              <w:b/>
              <w:sz w:val="20"/>
              <w:szCs w:val="20"/>
            </w:rPr>
            <w:t xml:space="preserve"> och det </w:t>
          </w:r>
          <w:proofErr w:type="spellStart"/>
          <w:r w:rsidR="005A50EF">
            <w:rPr>
              <w:rFonts w:ascii="Calibri" w:hAnsi="Calibri"/>
              <w:b/>
              <w:sz w:val="20"/>
              <w:szCs w:val="20"/>
            </w:rPr>
            <w:t>nyinförda</w:t>
          </w:r>
          <w:proofErr w:type="spellEnd"/>
          <w:r w:rsidR="005A50EF">
            <w:rPr>
              <w:rFonts w:ascii="Calibri" w:hAnsi="Calibri"/>
              <w:b/>
              <w:sz w:val="20"/>
              <w:szCs w:val="20"/>
            </w:rPr>
            <w:t xml:space="preserve"> svarskrivningsseminariet.</w:t>
          </w:r>
          <w:r w:rsidR="002C1F78">
            <w:rPr>
              <w:rFonts w:ascii="Calibri" w:hAnsi="Calibri"/>
              <w:b/>
              <w:sz w:val="20"/>
              <w:szCs w:val="20"/>
            </w:rPr>
            <w:t xml:space="preserve"> De uppskattar även att kursen är på avancerad nivå.</w:t>
          </w:r>
        </w:p>
        <w:p w14:paraId="4B2CFEE9" w14:textId="1C1B80A8" w:rsidR="004A2E2F" w:rsidRDefault="00545958"/>
      </w:sdtContent>
    </w:sdt>
    <w:p w14:paraId="183C1114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5367FD56" w14:textId="0AC15EA9" w:rsidR="001F259A" w:rsidRDefault="001F259A" w:rsidP="0008502F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="009E6FA5">
        <w:rPr>
          <w:b/>
          <w:i/>
        </w:rPr>
        <w:t xml:space="preserve"> </w:t>
      </w:r>
      <w:r w:rsidR="002C1F78">
        <w:rPr>
          <w:b/>
          <w:i/>
        </w:rPr>
        <w:t xml:space="preserve">Kompetensen hos föreläsarna, </w:t>
      </w:r>
      <w:r w:rsidR="00730E62">
        <w:rPr>
          <w:b/>
          <w:i/>
        </w:rPr>
        <w:t xml:space="preserve">den röda tråden med 3 olika teman, kursens examinationer som TBL och </w:t>
      </w:r>
      <w:proofErr w:type="spellStart"/>
      <w:r w:rsidR="00730E62">
        <w:rPr>
          <w:b/>
          <w:i/>
        </w:rPr>
        <w:t>svarskrivning</w:t>
      </w:r>
      <w:proofErr w:type="spellEnd"/>
      <w:r w:rsidR="00812BCB">
        <w:rPr>
          <w:b/>
          <w:i/>
        </w:rPr>
        <w:t>.</w:t>
      </w:r>
      <w:r w:rsidR="004025E8">
        <w:rPr>
          <w:b/>
          <w:i/>
        </w:rPr>
        <w:t xml:space="preserve"> </w:t>
      </w:r>
      <w:r w:rsidR="000C28A2">
        <w:rPr>
          <w:b/>
          <w:i/>
        </w:rPr>
        <w:t xml:space="preserve">Det pedagogiska upplägget och strukturen i kursen. </w:t>
      </w:r>
    </w:p>
    <w:p w14:paraId="576EBA9C" w14:textId="77777777" w:rsidR="001F259A" w:rsidRDefault="001F259A" w:rsidP="001F259A">
      <w:pPr>
        <w:rPr>
          <w:b/>
          <w:i/>
        </w:rPr>
      </w:pPr>
    </w:p>
    <w:p w14:paraId="4DF9E1DD" w14:textId="3B45194C" w:rsidR="001F259A" w:rsidRDefault="001F259A" w:rsidP="001F259A">
      <w:pPr>
        <w:rPr>
          <w:b/>
          <w:i/>
        </w:rPr>
      </w:pPr>
      <w:r>
        <w:rPr>
          <w:b/>
          <w:i/>
        </w:rPr>
        <w:t>Kursens svagheter:</w:t>
      </w:r>
      <w:r w:rsidR="00812BCB">
        <w:rPr>
          <w:rFonts w:ascii="Calibri" w:hAnsi="Calibri"/>
          <w:b/>
          <w:sz w:val="20"/>
          <w:szCs w:val="20"/>
        </w:rPr>
        <w:t xml:space="preserve"> </w:t>
      </w:r>
      <w:r w:rsidR="00812BCB" w:rsidRPr="004025E8">
        <w:rPr>
          <w:b/>
          <w:i/>
        </w:rPr>
        <w:t xml:space="preserve">studenternas olika förkunskaper och nivå inom ekokardiografi gör det </w:t>
      </w:r>
      <w:r w:rsidR="00BB1FAC" w:rsidRPr="004025E8">
        <w:rPr>
          <w:b/>
          <w:i/>
        </w:rPr>
        <w:t xml:space="preserve">utmanande för </w:t>
      </w:r>
      <w:r w:rsidR="002A302E" w:rsidRPr="004025E8">
        <w:rPr>
          <w:b/>
          <w:i/>
        </w:rPr>
        <w:t>vissa a</w:t>
      </w:r>
      <w:r w:rsidR="00567BA4">
        <w:rPr>
          <w:b/>
          <w:i/>
        </w:rPr>
        <w:t xml:space="preserve">tt </w:t>
      </w:r>
      <w:r w:rsidR="002A302E" w:rsidRPr="004025E8">
        <w:rPr>
          <w:b/>
          <w:i/>
        </w:rPr>
        <w:t xml:space="preserve">utvecklas via de olika grupparbetena. Vissa studenter, med stor erfarenhet inom eko, känner sig mer som lärare inom sin </w:t>
      </w:r>
      <w:proofErr w:type="gramStart"/>
      <w:r w:rsidR="002A302E" w:rsidRPr="004025E8">
        <w:rPr>
          <w:b/>
          <w:i/>
        </w:rPr>
        <w:t>eg</w:t>
      </w:r>
      <w:r w:rsidR="00567BA4">
        <w:rPr>
          <w:b/>
          <w:i/>
        </w:rPr>
        <w:t>na</w:t>
      </w:r>
      <w:proofErr w:type="gramEnd"/>
      <w:r w:rsidR="002A302E" w:rsidRPr="004025E8">
        <w:rPr>
          <w:b/>
          <w:i/>
        </w:rPr>
        <w:t xml:space="preserve"> grupp. Detta kan dock vara utvecklande i sig men </w:t>
      </w:r>
      <w:r w:rsidR="004025E8" w:rsidRPr="004025E8">
        <w:rPr>
          <w:b/>
          <w:i/>
        </w:rPr>
        <w:t>några få nämner att det var svårt att själv utveckla sitt lärande inom grupparbetet.</w:t>
      </w:r>
    </w:p>
    <w:p w14:paraId="065ACA68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EndPr/>
      <w:sdtContent>
        <w:p w14:paraId="699544BA" w14:textId="6223FF09" w:rsidR="009E6FA5" w:rsidRDefault="000C28A2" w:rsidP="0008502F">
          <w:r w:rsidRPr="00723899">
            <w:rPr>
              <w:b/>
              <w:i/>
            </w:rPr>
            <w:t xml:space="preserve">Ett fåtal </w:t>
          </w:r>
          <w:r w:rsidR="009359BC" w:rsidRPr="00723899">
            <w:rPr>
              <w:b/>
              <w:i/>
            </w:rPr>
            <w:t>studenter efterfrågar fördjupning inom med</w:t>
          </w:r>
          <w:r w:rsidR="008C4C35" w:rsidRPr="00723899">
            <w:rPr>
              <w:b/>
              <w:i/>
            </w:rPr>
            <w:t xml:space="preserve">födda hjärtfel (GUCH), samtidigt nämner en del att kursens innehåll är väl massivt och </w:t>
          </w:r>
          <w:r w:rsidR="00723899" w:rsidRPr="00723899">
            <w:rPr>
              <w:b/>
              <w:i/>
            </w:rPr>
            <w:t>innehållsrik. Vi behöver därför</w:t>
          </w:r>
          <w:r w:rsidR="00723899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723899" w:rsidRPr="00723899">
            <w:rPr>
              <w:b/>
              <w:i/>
            </w:rPr>
            <w:t>fundera på om det ryms.</w:t>
          </w:r>
        </w:p>
        <w:p w14:paraId="6413B991" w14:textId="16C77C75" w:rsidR="001F259A" w:rsidRPr="00794B45" w:rsidRDefault="00545958" w:rsidP="001F259A"/>
      </w:sdtContent>
    </w:sdt>
    <w:p w14:paraId="457CBED0" w14:textId="565048B9" w:rsidR="001F259A" w:rsidRDefault="001F259A" w:rsidP="00723899">
      <w:pPr>
        <w:pStyle w:val="Rubrik4"/>
      </w:pPr>
      <w:r>
        <w:t>5. Kursansvarigs slutsatser och eventuella förslag till förändringar</w:t>
      </w:r>
    </w:p>
    <w:p w14:paraId="411F0969" w14:textId="4CFD81B5" w:rsidR="00723899" w:rsidRPr="00E931F9" w:rsidRDefault="00723899" w:rsidP="00723899">
      <w:pPr>
        <w:rPr>
          <w:b/>
          <w:i/>
        </w:rPr>
      </w:pPr>
      <w:r w:rsidRPr="00E931F9">
        <w:rPr>
          <w:b/>
          <w:i/>
        </w:rPr>
        <w:t>Inga större förändringar planeras</w:t>
      </w:r>
      <w:r w:rsidR="00E931F9" w:rsidRPr="00E931F9">
        <w:rPr>
          <w:b/>
          <w:i/>
        </w:rPr>
        <w:t>.</w:t>
      </w:r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  <w:showingPlcHdr/>
      </w:sdtPr>
      <w:sdtEndPr/>
      <w:sdtContent>
        <w:p w14:paraId="5DB0FA9E" w14:textId="5CC30BE6" w:rsidR="001F259A" w:rsidRPr="00D33EF3" w:rsidRDefault="00D12FCF" w:rsidP="001F259A">
          <w:r w:rsidRPr="003A7120">
            <w:rPr>
              <w:rStyle w:val="Platshllartext"/>
            </w:rPr>
            <w:t>Klicka här för att ange text.</w:t>
          </w:r>
        </w:p>
      </w:sdtContent>
    </w:sdt>
    <w:p w14:paraId="698B5D0E" w14:textId="77777777" w:rsidR="001F259A" w:rsidRDefault="001F259A" w:rsidP="001F259A">
      <w:pPr>
        <w:pStyle w:val="Rubrik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</w:sdtContent>
      </w:sdt>
    </w:p>
    <w:p w14:paraId="227DE43D" w14:textId="77777777" w:rsidR="001F259A" w:rsidRDefault="001F259A"/>
    <w:p w14:paraId="52A9BF31" w14:textId="77777777" w:rsidR="001F259A" w:rsidRPr="006119B7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55189C22" w14:textId="583CC638" w:rsidR="001F259A" w:rsidRPr="00941C5C" w:rsidRDefault="001F259A" w:rsidP="00D12FCF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 xml:space="preserve">Fråga 1: </w:t>
      </w:r>
      <w:r w:rsidR="00D12FCF" w:rsidRPr="00D12FCF">
        <w:rPr>
          <w:i/>
          <w:lang w:eastAsia="en-US"/>
        </w:rPr>
        <w:t xml:space="preserve">Kursen var utformad på ett sätt som gav mig möjlighet till aktivt lärande. Exempelvis: seminarier med diskussioner, grupparbeten, projekt, studentpresentationer, rollspel, </w:t>
      </w:r>
      <w:proofErr w:type="spellStart"/>
      <w:r w:rsidR="00D12FCF" w:rsidRPr="00D12FCF">
        <w:rPr>
          <w:i/>
          <w:lang w:eastAsia="en-US"/>
        </w:rPr>
        <w:t>peer</w:t>
      </w:r>
      <w:proofErr w:type="spellEnd"/>
      <w:r w:rsidR="00D12FCF" w:rsidRPr="00D12FCF">
        <w:rPr>
          <w:i/>
          <w:lang w:eastAsia="en-US"/>
        </w:rPr>
        <w:t xml:space="preserve"> </w:t>
      </w:r>
      <w:proofErr w:type="spellStart"/>
      <w:r w:rsidR="00D12FCF" w:rsidRPr="00D12FCF">
        <w:rPr>
          <w:i/>
          <w:lang w:eastAsia="en-US"/>
        </w:rPr>
        <w:t>learning</w:t>
      </w:r>
      <w:proofErr w:type="spellEnd"/>
      <w:r w:rsidR="00D12FCF" w:rsidRPr="00D12FCF">
        <w:rPr>
          <w:i/>
          <w:lang w:eastAsia="en-US"/>
        </w:rPr>
        <w:t xml:space="preserve">, praktiska övningar, laborationer, </w:t>
      </w:r>
      <w:proofErr w:type="spellStart"/>
      <w:r w:rsidR="00D12FCF" w:rsidRPr="00D12FCF">
        <w:rPr>
          <w:i/>
          <w:lang w:eastAsia="en-US"/>
        </w:rPr>
        <w:t>verksamhetsintegrerat</w:t>
      </w:r>
      <w:proofErr w:type="spellEnd"/>
      <w:r w:rsidR="00D12FCF" w:rsidRPr="00D12FCF">
        <w:rPr>
          <w:i/>
          <w:lang w:eastAsia="en-US"/>
        </w:rPr>
        <w:t xml:space="preserve"> lärande </w:t>
      </w:r>
      <w:proofErr w:type="gramStart"/>
      <w:r w:rsidR="00D12FCF" w:rsidRPr="00D12FCF">
        <w:rPr>
          <w:i/>
          <w:lang w:eastAsia="en-US"/>
        </w:rPr>
        <w:t>etc.</w:t>
      </w:r>
      <w:proofErr w:type="gramEnd"/>
    </w:p>
    <w:p w14:paraId="2C2A9C52" w14:textId="0AC0D14F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B14FB4">
            <w:rPr>
              <w:rFonts w:ascii="Calibri" w:hAnsi="Calibri"/>
              <w:b/>
              <w:szCs w:val="20"/>
            </w:rPr>
            <w:t>5,1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B14FB4">
                <w:rPr>
                  <w:rFonts w:ascii="Calibri" w:hAnsi="Calibri"/>
                  <w:b/>
                  <w:szCs w:val="20"/>
                </w:rPr>
                <w:t>54</w:t>
              </w:r>
              <w:r w:rsidR="00215DB3">
                <w:rPr>
                  <w:rFonts w:ascii="Calibri" w:hAnsi="Calibri"/>
                  <w:b/>
                  <w:szCs w:val="20"/>
                </w:rPr>
                <w:t>%</w:t>
              </w:r>
            </w:sdtContent>
          </w:sdt>
        </w:sdtContent>
      </w:sdt>
    </w:p>
    <w:p w14:paraId="456A2387" w14:textId="77777777" w:rsidR="00332D42" w:rsidRDefault="00332D42" w:rsidP="00332D42">
      <w:pPr>
        <w:spacing w:before="100" w:beforeAutospacing="1" w:after="100" w:afterAutospacing="1"/>
        <w:rPr>
          <w:i/>
          <w:lang w:eastAsia="en-US"/>
        </w:rPr>
      </w:pPr>
    </w:p>
    <w:p w14:paraId="79BBB2B4" w14:textId="3D186A66" w:rsidR="001F259A" w:rsidRPr="00941C5C" w:rsidRDefault="00332D42" w:rsidP="00332D42">
      <w:pPr>
        <w:spacing w:before="100" w:beforeAutospacing="1" w:after="100" w:afterAutospacing="1"/>
        <w:rPr>
          <w:i/>
          <w:lang w:eastAsia="en-US"/>
        </w:rPr>
      </w:pPr>
      <w:r>
        <w:rPr>
          <w:i/>
          <w:lang w:eastAsia="en-US"/>
        </w:rPr>
        <w:lastRenderedPageBreak/>
        <w:t xml:space="preserve">Fråga 2: </w:t>
      </w:r>
      <w:r w:rsidRPr="00332D42">
        <w:rPr>
          <w:i/>
          <w:lang w:eastAsia="en-US"/>
        </w:rPr>
        <w:t>Jag kände mig inkluderad och respekterad under kursen. Exempelvis: Jag var bekväm med att samarbeta med andra studenter, tala inför gruppen, svara på lärares frågor och jag blev lyssnad på (inte avbruten, förlöjligad eller liknande)</w:t>
      </w:r>
    </w:p>
    <w:p w14:paraId="30C39715" w14:textId="5DA915DA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r w:rsidR="00D26008">
        <w:rPr>
          <w:rFonts w:ascii="Calibri" w:hAnsi="Calibri"/>
          <w:b/>
          <w:szCs w:val="20"/>
        </w:rPr>
        <w:t>5,2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D26008">
            <w:rPr>
              <w:rFonts w:ascii="Calibri" w:hAnsi="Calibri"/>
              <w:b/>
              <w:szCs w:val="20"/>
            </w:rPr>
            <w:t>54</w:t>
          </w:r>
          <w:r w:rsidR="00215DB3">
            <w:rPr>
              <w:rFonts w:ascii="Calibri" w:hAnsi="Calibri"/>
              <w:b/>
              <w:szCs w:val="20"/>
            </w:rPr>
            <w:t>%</w:t>
          </w:r>
        </w:sdtContent>
      </w:sdt>
    </w:p>
    <w:p w14:paraId="5A87C57D" w14:textId="5EC218C9" w:rsidR="001F259A" w:rsidRPr="00941C5C" w:rsidRDefault="001F259A" w:rsidP="0023242B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 xml:space="preserve">Fråga 3: </w:t>
      </w:r>
      <w:r w:rsidR="0023242B" w:rsidRPr="0023242B">
        <w:rPr>
          <w:i/>
          <w:lang w:eastAsia="en-US"/>
        </w:rPr>
        <w:t>Kursen som helhet var bra.</w:t>
      </w:r>
    </w:p>
    <w:p w14:paraId="25B0237B" w14:textId="5FF7A539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t xml:space="preserve">Medelvärde: </w:t>
      </w:r>
      <w:r w:rsidR="003B62BD">
        <w:rPr>
          <w:rFonts w:ascii="Calibri" w:hAnsi="Calibri"/>
          <w:b/>
          <w:szCs w:val="20"/>
        </w:rPr>
        <w:t>5,3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3B62BD">
            <w:rPr>
              <w:rFonts w:ascii="Calibri" w:hAnsi="Calibri"/>
              <w:b/>
              <w:szCs w:val="20"/>
            </w:rPr>
            <w:t>54</w:t>
          </w:r>
          <w:r w:rsidR="00C16E64">
            <w:rPr>
              <w:rFonts w:ascii="Calibri" w:hAnsi="Calibri"/>
              <w:b/>
              <w:szCs w:val="20"/>
            </w:rPr>
            <w:t>%</w:t>
          </w:r>
        </w:sdtContent>
      </w:sdt>
    </w:p>
    <w:p w14:paraId="3748284C" w14:textId="5166A713" w:rsidR="001F259A" w:rsidRPr="0023242B" w:rsidRDefault="001F259A" w:rsidP="0023242B">
      <w:pPr>
        <w:spacing w:before="100" w:beforeAutospacing="1" w:after="100" w:afterAutospacing="1"/>
        <w:rPr>
          <w:i/>
          <w:lang w:eastAsia="en-US"/>
        </w:rPr>
      </w:pPr>
    </w:p>
    <w:p w14:paraId="663EB2B7" w14:textId="77777777" w:rsidR="001F259A" w:rsidRDefault="001F259A"/>
    <w:p w14:paraId="0E5AFEC9" w14:textId="725D8022" w:rsidR="001F259A" w:rsidRDefault="00C715C2">
      <w:r>
        <w:t xml:space="preserve">Medelvärde för samtliga frågor: </w:t>
      </w:r>
      <w:r w:rsidR="0089301E">
        <w:t>5,2</w:t>
      </w:r>
    </w:p>
    <w:sectPr w:rsidR="001F259A" w:rsidSect="006056C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B82F" w14:textId="77777777" w:rsidR="00545958" w:rsidRDefault="00545958" w:rsidP="001F259A">
      <w:r>
        <w:separator/>
      </w:r>
    </w:p>
  </w:endnote>
  <w:endnote w:type="continuationSeparator" w:id="0">
    <w:p w14:paraId="7224DFD2" w14:textId="77777777" w:rsidR="00545958" w:rsidRDefault="00545958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9D81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4EC4615D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33BF6CF9" w14:textId="77777777" w:rsidTr="00965E09">
      <w:tc>
        <w:tcPr>
          <w:tcW w:w="2418" w:type="dxa"/>
        </w:tcPr>
        <w:p w14:paraId="5ED809C5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</w:tcPr>
        <w:p w14:paraId="20FBB45E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</w:tcPr>
        <w:p w14:paraId="73433FE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</w:tcPr>
        <w:p w14:paraId="75F7853D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5D138507" w14:textId="77777777" w:rsidTr="00965E09">
      <w:tc>
        <w:tcPr>
          <w:tcW w:w="2418" w:type="dxa"/>
          <w:vMerge w:val="restart"/>
        </w:tcPr>
        <w:p w14:paraId="51C4510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7364E80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0125819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</w:tcPr>
        <w:p w14:paraId="16E9A19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1BE859D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</w:tcPr>
        <w:p w14:paraId="3BCAB55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</w:tcPr>
        <w:p w14:paraId="6A9B262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508A7196" w14:textId="77777777" w:rsidTr="00965E09">
      <w:tc>
        <w:tcPr>
          <w:tcW w:w="2418" w:type="dxa"/>
          <w:vMerge/>
        </w:tcPr>
        <w:p w14:paraId="50E335BC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</w:tcPr>
        <w:p w14:paraId="37913F1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5A2F493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</w:tcPr>
        <w:p w14:paraId="6318FC0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DCABCCF" w14:textId="77777777" w:rsidTr="00965E09">
      <w:tc>
        <w:tcPr>
          <w:tcW w:w="2418" w:type="dxa"/>
        </w:tcPr>
        <w:p w14:paraId="6A3472C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</w:tcPr>
        <w:p w14:paraId="79248D6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0A521A2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</w:tcPr>
        <w:p w14:paraId="0AC189A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25BA35AE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73AA1DF0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A950" w14:textId="77777777" w:rsidR="00545958" w:rsidRDefault="00545958" w:rsidP="001F259A">
      <w:r>
        <w:separator/>
      </w:r>
    </w:p>
  </w:footnote>
  <w:footnote w:type="continuationSeparator" w:id="0">
    <w:p w14:paraId="59E2F76B" w14:textId="77777777" w:rsidR="00545958" w:rsidRDefault="00545958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0B2475C4" w14:textId="77777777" w:rsidTr="00965E09">
      <w:trPr>
        <w:trHeight w:hRule="exact" w:val="233"/>
      </w:trPr>
      <w:tc>
        <w:tcPr>
          <w:tcW w:w="3395" w:type="dxa"/>
          <w:vMerge w:val="restart"/>
        </w:tcPr>
        <w:p w14:paraId="0AF4646B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581CCE21" wp14:editId="641CABDE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</w:tcPr>
        <w:p w14:paraId="5CBD166A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</w:tcPr>
        <w:p w14:paraId="5D11CD87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</w:tcPr>
        <w:p w14:paraId="0F0698E6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7212DA05" w14:textId="77777777" w:rsidTr="00965E09">
      <w:trPr>
        <w:trHeight w:val="148"/>
      </w:trPr>
      <w:tc>
        <w:tcPr>
          <w:tcW w:w="3395" w:type="dxa"/>
          <w:vMerge/>
        </w:tcPr>
        <w:p w14:paraId="10C69B40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2E3E9ED3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</w:tcPr>
        <w:p w14:paraId="335FBD73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7AF3B27A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48C1BCDB" w14:textId="77777777" w:rsidTr="00965E09">
      <w:trPr>
        <w:trHeight w:val="148"/>
      </w:trPr>
      <w:tc>
        <w:tcPr>
          <w:tcW w:w="3395" w:type="dxa"/>
          <w:vMerge/>
        </w:tcPr>
        <w:p w14:paraId="5842DAA4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17CAA3EA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</w:tcPr>
        <w:p w14:paraId="53FF15C8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</w:tcPr>
        <w:p w14:paraId="7BF3885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Sidnumm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71F42A96" w14:textId="77777777" w:rsidTr="00965E09">
      <w:trPr>
        <w:trHeight w:val="148"/>
      </w:trPr>
      <w:tc>
        <w:tcPr>
          <w:tcW w:w="3395" w:type="dxa"/>
          <w:vMerge/>
        </w:tcPr>
        <w:p w14:paraId="4B76FC31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2EB5CD73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</w:tcPr>
        <w:p w14:paraId="0F9792F7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44EDCD92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0B877051" w14:textId="77777777" w:rsidTr="00965E09">
      <w:trPr>
        <w:trHeight w:val="148"/>
      </w:trPr>
      <w:tc>
        <w:tcPr>
          <w:tcW w:w="3395" w:type="dxa"/>
          <w:vMerge/>
        </w:tcPr>
        <w:p w14:paraId="3F12A072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48A21B3E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0DFBED99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14D6B26B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F7DD3F5" w14:textId="77777777" w:rsidTr="00965E09">
      <w:trPr>
        <w:trHeight w:hRule="exact" w:val="233"/>
      </w:trPr>
      <w:tc>
        <w:tcPr>
          <w:tcW w:w="3395" w:type="dxa"/>
        </w:tcPr>
        <w:p w14:paraId="65EC84CD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3DAFA136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15C86E4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453C906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59392B7B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7F6F"/>
    <w:multiLevelType w:val="hybridMultilevel"/>
    <w:tmpl w:val="4A9CA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792"/>
    <w:multiLevelType w:val="hybridMultilevel"/>
    <w:tmpl w:val="76DEB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824108">
    <w:abstractNumId w:val="0"/>
  </w:num>
  <w:num w:numId="2" w16cid:durableId="172171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14E48"/>
    <w:rsid w:val="00055786"/>
    <w:rsid w:val="0008502F"/>
    <w:rsid w:val="000A3CC9"/>
    <w:rsid w:val="000C28A2"/>
    <w:rsid w:val="000E5337"/>
    <w:rsid w:val="001B3490"/>
    <w:rsid w:val="001D23F0"/>
    <w:rsid w:val="001F259A"/>
    <w:rsid w:val="001F50C0"/>
    <w:rsid w:val="00202C41"/>
    <w:rsid w:val="00215DB3"/>
    <w:rsid w:val="0023242B"/>
    <w:rsid w:val="00282584"/>
    <w:rsid w:val="002A302E"/>
    <w:rsid w:val="002C1F78"/>
    <w:rsid w:val="002E7994"/>
    <w:rsid w:val="003020FF"/>
    <w:rsid w:val="00332D42"/>
    <w:rsid w:val="00370F58"/>
    <w:rsid w:val="003B62BD"/>
    <w:rsid w:val="003B6E39"/>
    <w:rsid w:val="004025E8"/>
    <w:rsid w:val="00405915"/>
    <w:rsid w:val="00417C0A"/>
    <w:rsid w:val="0046064E"/>
    <w:rsid w:val="00473657"/>
    <w:rsid w:val="004A2E2F"/>
    <w:rsid w:val="004B22DF"/>
    <w:rsid w:val="004D680C"/>
    <w:rsid w:val="00545958"/>
    <w:rsid w:val="00567BA4"/>
    <w:rsid w:val="00597525"/>
    <w:rsid w:val="005A50EF"/>
    <w:rsid w:val="0065649F"/>
    <w:rsid w:val="0066423B"/>
    <w:rsid w:val="006C4088"/>
    <w:rsid w:val="00723899"/>
    <w:rsid w:val="00730E62"/>
    <w:rsid w:val="00732D03"/>
    <w:rsid w:val="007418A1"/>
    <w:rsid w:val="007C349A"/>
    <w:rsid w:val="00812BCB"/>
    <w:rsid w:val="0089301E"/>
    <w:rsid w:val="008C4C35"/>
    <w:rsid w:val="008E428B"/>
    <w:rsid w:val="00921414"/>
    <w:rsid w:val="009359BC"/>
    <w:rsid w:val="00937B38"/>
    <w:rsid w:val="00941C5C"/>
    <w:rsid w:val="009815EE"/>
    <w:rsid w:val="009833B1"/>
    <w:rsid w:val="009E6BB9"/>
    <w:rsid w:val="009E6FA5"/>
    <w:rsid w:val="00A25FC7"/>
    <w:rsid w:val="00A35DB3"/>
    <w:rsid w:val="00A91066"/>
    <w:rsid w:val="00B005AA"/>
    <w:rsid w:val="00B14FB4"/>
    <w:rsid w:val="00B40A95"/>
    <w:rsid w:val="00B86189"/>
    <w:rsid w:val="00B87615"/>
    <w:rsid w:val="00BA140E"/>
    <w:rsid w:val="00BB1FAC"/>
    <w:rsid w:val="00BC6A61"/>
    <w:rsid w:val="00BE4E36"/>
    <w:rsid w:val="00C16E64"/>
    <w:rsid w:val="00C255F6"/>
    <w:rsid w:val="00C4529E"/>
    <w:rsid w:val="00C715C2"/>
    <w:rsid w:val="00CF45F4"/>
    <w:rsid w:val="00D12FCF"/>
    <w:rsid w:val="00D26008"/>
    <w:rsid w:val="00D33EF3"/>
    <w:rsid w:val="00D520A7"/>
    <w:rsid w:val="00D91B29"/>
    <w:rsid w:val="00DB7172"/>
    <w:rsid w:val="00DE79FB"/>
    <w:rsid w:val="00E72BE2"/>
    <w:rsid w:val="00E85BFF"/>
    <w:rsid w:val="00E87FE6"/>
    <w:rsid w:val="00E931F9"/>
    <w:rsid w:val="00FE42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08DAD"/>
  <w15:docId w15:val="{7799F7CF-2618-4043-9EFC-C84B106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B87615"/>
    <w:rPr>
      <w:color w:val="808080"/>
    </w:rPr>
  </w:style>
  <w:style w:type="paragraph" w:styleId="Liststycke">
    <w:name w:val="List Paragraph"/>
    <w:basedOn w:val="Normal"/>
    <w:uiPriority w:val="34"/>
    <w:qFormat/>
    <w:rsid w:val="00A9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84BAF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84BAF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84BAF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84BAF" w:rsidRDefault="00FB23DF" w:rsidP="00FB23DF">
          <w:pPr>
            <w:pStyle w:val="1BE9181B8C288745BE6F135869E34AC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84BAF" w:rsidRDefault="00FB23DF" w:rsidP="00FB23DF">
          <w:pPr>
            <w:pStyle w:val="49793FDD0CF4234186359900CDACD62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84BAF" w:rsidRDefault="00FB23DF" w:rsidP="00FB23DF">
          <w:pPr>
            <w:pStyle w:val="DA812EF044D4C142A32F235659B1111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2872FF"/>
    <w:rsid w:val="002E7994"/>
    <w:rsid w:val="00A25FC7"/>
    <w:rsid w:val="00E84BAF"/>
    <w:rsid w:val="00EF4D18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2E72A0AD644438883FFC3BD797788" ma:contentTypeVersion="18" ma:contentTypeDescription="Skapa ett nytt dokument." ma:contentTypeScope="" ma:versionID="d41a9f3b8183c8e8a5041f920d2cfb54">
  <xsd:schema xmlns:xsd="http://www.w3.org/2001/XMLSchema" xmlns:xs="http://www.w3.org/2001/XMLSchema" xmlns:p="http://schemas.microsoft.com/office/2006/metadata/properties" xmlns:ns2="f0fbe950-8133-400a-a1da-41cbb0fb62f6" xmlns:ns3="b49f9cd3-2941-41b9-8edc-fe57b3914c1c" targetNamespace="http://schemas.microsoft.com/office/2006/metadata/properties" ma:root="true" ma:fieldsID="f3357febf4f8d6ebad88b4681941493e" ns2:_="" ns3:_="">
    <xsd:import namespace="f0fbe950-8133-400a-a1da-41cbb0fb62f6"/>
    <xsd:import namespace="b49f9cd3-2941-41b9-8edc-fe57b391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e950-8133-400a-a1da-41cbb0fb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cd3-2941-41b9-8edc-fe57b3914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8e85b1-d942-4cc2-8a33-6e52b2a1a7b0}" ma:internalName="TaxCatchAll" ma:showField="CatchAllData" ma:web="b49f9cd3-2941-41b9-8edc-fe57b391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be950-8133-400a-a1da-41cbb0fb62f6">
      <Terms xmlns="http://schemas.microsoft.com/office/infopath/2007/PartnerControls"/>
    </lcf76f155ced4ddcb4097134ff3c332f>
    <TaxCatchAll xmlns="b49f9cd3-2941-41b9-8edc-fe57b3914c1c" xsi:nil="true"/>
    <SharedWithUsers xmlns="b49f9cd3-2941-41b9-8edc-fe57b3914c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136B209-E8D9-4B8B-93B9-0E3692FDA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e950-8133-400a-a1da-41cbb0fb62f6"/>
    <ds:schemaRef ds:uri="b49f9cd3-2941-41b9-8edc-fe57b391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C0017-8C05-4315-95A1-70E9946FD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53026-6000-4BDA-B494-734A1FEA2B79}">
  <ds:schemaRefs>
    <ds:schemaRef ds:uri="http://schemas.microsoft.com/office/2006/metadata/properties"/>
    <ds:schemaRef ds:uri="http://schemas.microsoft.com/office/infopath/2007/PartnerControls"/>
    <ds:schemaRef ds:uri="f0fbe950-8133-400a-a1da-41cbb0fb62f6"/>
    <ds:schemaRef ds:uri="b49f9cd3-2941-41b9-8edc-fe57b3914c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Frelin</dc:creator>
  <cp:lastModifiedBy>Karin Bouma</cp:lastModifiedBy>
  <cp:revision>2</cp:revision>
  <dcterms:created xsi:type="dcterms:W3CDTF">2026-07-02T09:14:00Z</dcterms:created>
  <dcterms:modified xsi:type="dcterms:W3CDTF">2026-07-02T09:14:00Z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0x0101006B92E72A0AD644438883FFC3BD797788</vt:lpwstr>
  </property>
  <property fmtid="{D5CDD505-2E9C-101B-9397-08002B2CF9AE}" pid="3" name="Order">
    <vt:r8>577200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